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E3" w:rsidRPr="00394939" w:rsidRDefault="00BD77E3" w:rsidP="00394939">
      <w:pPr>
        <w:pStyle w:val="4"/>
        <w:spacing w:before="0"/>
        <w:jc w:val="center"/>
        <w:rPr>
          <w:rFonts w:ascii="Times New Roman" w:hAnsi="Times New Roman"/>
          <w:i w:val="0"/>
          <w:color w:val="auto"/>
          <w:szCs w:val="24"/>
        </w:rPr>
      </w:pPr>
      <w:r w:rsidRPr="00394939">
        <w:rPr>
          <w:rFonts w:ascii="Times New Roman" w:hAnsi="Times New Roman"/>
          <w:i w:val="0"/>
          <w:color w:val="auto"/>
          <w:szCs w:val="24"/>
        </w:rPr>
        <w:t>Основные положения учетной политики</w:t>
      </w:r>
      <w:r w:rsidR="009B19DE" w:rsidRPr="00394939">
        <w:rPr>
          <w:rFonts w:ascii="Times New Roman" w:hAnsi="Times New Roman"/>
          <w:i w:val="0"/>
          <w:color w:val="000000"/>
          <w:szCs w:val="24"/>
        </w:rPr>
        <w:t xml:space="preserve"> Межрайонн</w:t>
      </w:r>
      <w:r w:rsidR="00394939">
        <w:rPr>
          <w:rFonts w:ascii="Times New Roman" w:hAnsi="Times New Roman"/>
          <w:i w:val="0"/>
          <w:color w:val="000000"/>
          <w:szCs w:val="24"/>
        </w:rPr>
        <w:t xml:space="preserve">ой ИФНС России №13 по Иркутской </w:t>
      </w:r>
      <w:r w:rsidR="009B19DE" w:rsidRPr="00394939">
        <w:rPr>
          <w:rFonts w:ascii="Times New Roman" w:hAnsi="Times New Roman"/>
          <w:i w:val="0"/>
          <w:color w:val="000000"/>
          <w:szCs w:val="24"/>
        </w:rPr>
        <w:t>области для целей бюджетного и налогового учета на 2020 год</w:t>
      </w:r>
      <w:r w:rsidR="00560E35" w:rsidRPr="00394939">
        <w:rPr>
          <w:rFonts w:ascii="Times New Roman" w:hAnsi="Times New Roman"/>
          <w:i w:val="0"/>
          <w:color w:val="000000"/>
          <w:szCs w:val="24"/>
        </w:rPr>
        <w:t>,</w:t>
      </w:r>
      <w:r w:rsidR="00560E35" w:rsidRPr="00394939">
        <w:rPr>
          <w:rFonts w:ascii="Times New Roman" w:hAnsi="Times New Roman"/>
          <w:szCs w:val="24"/>
        </w:rPr>
        <w:t xml:space="preserve"> </w:t>
      </w:r>
      <w:r w:rsidR="00560E35" w:rsidRPr="00394939">
        <w:rPr>
          <w:rFonts w:ascii="Times New Roman" w:hAnsi="Times New Roman"/>
          <w:i w:val="0"/>
          <w:color w:val="auto"/>
          <w:szCs w:val="24"/>
        </w:rPr>
        <w:t>с учетом изменений и дополнений.</w:t>
      </w:r>
    </w:p>
    <w:p w:rsidR="002D0D5F" w:rsidRPr="00394939" w:rsidRDefault="00801A71" w:rsidP="00394939">
      <w:pPr>
        <w:pStyle w:val="ConsPlusNonformat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939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394939">
        <w:rPr>
          <w:rFonts w:ascii="Times New Roman" w:hAnsi="Times New Roman" w:cs="Times New Roman"/>
          <w:b/>
          <w:sz w:val="24"/>
          <w:szCs w:val="24"/>
        </w:rPr>
        <w:t>утверждена</w:t>
      </w:r>
      <w:proofErr w:type="gramEnd"/>
      <w:r w:rsidRPr="00394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7E3" w:rsidRPr="00394939">
        <w:rPr>
          <w:rFonts w:ascii="Times New Roman" w:hAnsi="Times New Roman" w:cs="Times New Roman"/>
          <w:b/>
          <w:sz w:val="24"/>
          <w:szCs w:val="24"/>
        </w:rPr>
        <w:t xml:space="preserve">Приказом от </w:t>
      </w:r>
      <w:r w:rsidR="009B19DE" w:rsidRPr="00394939">
        <w:rPr>
          <w:rFonts w:ascii="Times New Roman" w:hAnsi="Times New Roman" w:cs="Times New Roman"/>
          <w:b/>
          <w:sz w:val="24"/>
          <w:szCs w:val="24"/>
        </w:rPr>
        <w:t>27.12.2019</w:t>
      </w:r>
      <w:r w:rsidR="00BD77E3" w:rsidRPr="00394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939" w:rsidRPr="0039493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121D1" w:rsidRPr="00394939">
        <w:rPr>
          <w:rFonts w:ascii="Times New Roman" w:hAnsi="Times New Roman" w:cs="Times New Roman"/>
          <w:b/>
          <w:sz w:val="24"/>
          <w:szCs w:val="24"/>
        </w:rPr>
        <w:t>02-02-15/</w:t>
      </w:r>
      <w:r w:rsidR="001864F7" w:rsidRPr="00394939">
        <w:rPr>
          <w:rFonts w:ascii="Times New Roman" w:hAnsi="Times New Roman" w:cs="Times New Roman"/>
          <w:b/>
          <w:sz w:val="24"/>
          <w:szCs w:val="24"/>
        </w:rPr>
        <w:t>0</w:t>
      </w:r>
      <w:r w:rsidR="009B19DE" w:rsidRPr="00394939">
        <w:rPr>
          <w:rFonts w:ascii="Times New Roman" w:hAnsi="Times New Roman" w:cs="Times New Roman"/>
          <w:b/>
          <w:sz w:val="24"/>
          <w:szCs w:val="24"/>
        </w:rPr>
        <w:t>55</w:t>
      </w:r>
      <w:r w:rsidR="004624D5" w:rsidRPr="00394939">
        <w:rPr>
          <w:rFonts w:ascii="Times New Roman" w:hAnsi="Times New Roman" w:cs="Times New Roman"/>
          <w:b/>
          <w:sz w:val="24"/>
          <w:szCs w:val="24"/>
        </w:rPr>
        <w:t>, изменени</w:t>
      </w:r>
      <w:r w:rsidR="00560E35" w:rsidRPr="00394939">
        <w:rPr>
          <w:rFonts w:ascii="Times New Roman" w:hAnsi="Times New Roman" w:cs="Times New Roman"/>
          <w:b/>
          <w:sz w:val="24"/>
          <w:szCs w:val="24"/>
        </w:rPr>
        <w:t>я</w:t>
      </w:r>
      <w:r w:rsidR="004624D5" w:rsidRPr="00394939">
        <w:rPr>
          <w:rFonts w:ascii="Times New Roman" w:hAnsi="Times New Roman" w:cs="Times New Roman"/>
          <w:b/>
          <w:sz w:val="24"/>
          <w:szCs w:val="24"/>
        </w:rPr>
        <w:t xml:space="preserve"> и дополнени</w:t>
      </w:r>
      <w:r w:rsidR="00560E35" w:rsidRPr="00394939">
        <w:rPr>
          <w:rFonts w:ascii="Times New Roman" w:hAnsi="Times New Roman" w:cs="Times New Roman"/>
          <w:b/>
          <w:sz w:val="24"/>
          <w:szCs w:val="24"/>
        </w:rPr>
        <w:t>я</w:t>
      </w:r>
      <w:r w:rsidR="004624D5" w:rsidRPr="00394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E35" w:rsidRPr="00394939">
        <w:rPr>
          <w:rFonts w:ascii="Times New Roman" w:hAnsi="Times New Roman" w:cs="Times New Roman"/>
          <w:b/>
          <w:sz w:val="24"/>
          <w:szCs w:val="24"/>
        </w:rPr>
        <w:t>внесены</w:t>
      </w:r>
      <w:r w:rsidR="004624D5" w:rsidRPr="00394939">
        <w:rPr>
          <w:rFonts w:ascii="Times New Roman" w:hAnsi="Times New Roman" w:cs="Times New Roman"/>
          <w:b/>
          <w:sz w:val="24"/>
          <w:szCs w:val="24"/>
        </w:rPr>
        <w:t xml:space="preserve"> Приказом от 24.12.2020 </w:t>
      </w:r>
      <w:r w:rsidR="00394939" w:rsidRPr="00394939">
        <w:rPr>
          <w:rFonts w:ascii="Times New Roman" w:hAnsi="Times New Roman" w:cs="Times New Roman"/>
          <w:b/>
          <w:sz w:val="24"/>
          <w:szCs w:val="24"/>
        </w:rPr>
        <w:t>№</w:t>
      </w:r>
      <w:r w:rsidR="004624D5" w:rsidRPr="00394939">
        <w:rPr>
          <w:rFonts w:ascii="Times New Roman" w:hAnsi="Times New Roman" w:cs="Times New Roman"/>
          <w:b/>
          <w:sz w:val="24"/>
          <w:szCs w:val="24"/>
        </w:rPr>
        <w:t>02-02-15/051</w:t>
      </w:r>
      <w:r w:rsidR="00BD77E3" w:rsidRPr="00394939">
        <w:rPr>
          <w:rFonts w:ascii="Times New Roman" w:hAnsi="Times New Roman" w:cs="Times New Roman"/>
          <w:b/>
          <w:sz w:val="24"/>
          <w:szCs w:val="24"/>
        </w:rPr>
        <w:t>)</w:t>
      </w:r>
    </w:p>
    <w:p w:rsidR="00BD77E3" w:rsidRPr="009B19DE" w:rsidRDefault="00BD77E3" w:rsidP="002D0D5F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B19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BD77E3" w:rsidRPr="009B19DE" w:rsidRDefault="00394939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77E3" w:rsidRPr="009B19DE">
        <w:rPr>
          <w:rFonts w:ascii="Times New Roman" w:hAnsi="Times New Roman" w:cs="Times New Roman"/>
          <w:sz w:val="24"/>
          <w:szCs w:val="24"/>
        </w:rPr>
        <w:t xml:space="preserve">Учетная политика </w:t>
      </w:r>
      <w:r w:rsidR="009B19DE" w:rsidRPr="009B19DE">
        <w:rPr>
          <w:rFonts w:ascii="Times New Roman" w:hAnsi="Times New Roman"/>
          <w:sz w:val="24"/>
          <w:szCs w:val="24"/>
        </w:rPr>
        <w:t>Межрайонн</w:t>
      </w:r>
      <w:r w:rsidR="009B19DE">
        <w:rPr>
          <w:rFonts w:ascii="Times New Roman" w:hAnsi="Times New Roman"/>
          <w:sz w:val="24"/>
          <w:szCs w:val="24"/>
        </w:rPr>
        <w:t>ой</w:t>
      </w:r>
      <w:r w:rsidR="009B19DE" w:rsidRPr="009B19DE">
        <w:rPr>
          <w:rFonts w:ascii="Times New Roman" w:hAnsi="Times New Roman"/>
          <w:sz w:val="24"/>
          <w:szCs w:val="24"/>
        </w:rPr>
        <w:t xml:space="preserve"> ИФНС России №13 по Иркутской области </w:t>
      </w:r>
      <w:r w:rsidR="00BD77E3" w:rsidRPr="009B19DE">
        <w:rPr>
          <w:rFonts w:ascii="Times New Roman" w:hAnsi="Times New Roman" w:cs="Times New Roman"/>
          <w:sz w:val="24"/>
          <w:szCs w:val="24"/>
        </w:rPr>
        <w:t>ра</w:t>
      </w:r>
      <w:r w:rsidR="002D0D5F">
        <w:rPr>
          <w:rFonts w:ascii="Times New Roman" w:hAnsi="Times New Roman" w:cs="Times New Roman"/>
          <w:sz w:val="24"/>
          <w:szCs w:val="24"/>
        </w:rPr>
        <w:t>зра</w:t>
      </w:r>
      <w:r w:rsidR="00BD77E3" w:rsidRPr="009B19DE">
        <w:rPr>
          <w:rFonts w:ascii="Times New Roman" w:hAnsi="Times New Roman" w:cs="Times New Roman"/>
          <w:sz w:val="24"/>
          <w:szCs w:val="24"/>
        </w:rPr>
        <w:t xml:space="preserve">ботана в соответствии:             </w:t>
      </w:r>
    </w:p>
    <w:p w:rsidR="00BD77E3" w:rsidRPr="009B19DE" w:rsidRDefault="00BD77E3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19DE">
        <w:rPr>
          <w:rFonts w:ascii="Times New Roman" w:hAnsi="Times New Roman" w:cs="Times New Roman"/>
          <w:sz w:val="24"/>
          <w:szCs w:val="24"/>
        </w:rPr>
        <w:t xml:space="preserve">   1.  С  требованиями  </w:t>
      </w:r>
      <w:r w:rsidRPr="00D121D1">
        <w:rPr>
          <w:rFonts w:ascii="Times New Roman" w:hAnsi="Times New Roman" w:cs="Times New Roman"/>
          <w:sz w:val="24"/>
          <w:szCs w:val="24"/>
        </w:rPr>
        <w:t xml:space="preserve">Федерального  </w:t>
      </w:r>
      <w:hyperlink r:id="rId6" w:history="1">
        <w:r w:rsidRPr="00D121D1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121D1">
        <w:rPr>
          <w:rFonts w:ascii="Times New Roman" w:hAnsi="Times New Roman" w:cs="Times New Roman"/>
          <w:sz w:val="24"/>
          <w:szCs w:val="24"/>
        </w:rPr>
        <w:t xml:space="preserve">  </w:t>
      </w:r>
      <w:r w:rsidRPr="009B19DE">
        <w:rPr>
          <w:rFonts w:ascii="Times New Roman" w:hAnsi="Times New Roman" w:cs="Times New Roman"/>
          <w:sz w:val="24"/>
          <w:szCs w:val="24"/>
        </w:rPr>
        <w:t xml:space="preserve">от 06.12.2011 </w:t>
      </w:r>
      <w:r w:rsidR="00394939">
        <w:rPr>
          <w:rFonts w:ascii="Times New Roman" w:hAnsi="Times New Roman" w:cs="Times New Roman"/>
          <w:sz w:val="24"/>
          <w:szCs w:val="24"/>
        </w:rPr>
        <w:t xml:space="preserve">№ </w:t>
      </w:r>
      <w:r w:rsidRPr="009B19DE">
        <w:rPr>
          <w:rFonts w:ascii="Times New Roman" w:hAnsi="Times New Roman" w:cs="Times New Roman"/>
          <w:sz w:val="24"/>
          <w:szCs w:val="24"/>
        </w:rPr>
        <w:t xml:space="preserve">402-ФЗ "О  бухгалтерском учете".                                                    </w:t>
      </w:r>
    </w:p>
    <w:p w:rsidR="00BD77E3" w:rsidRDefault="00801A71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D77E3" w:rsidRPr="009B19DE">
        <w:rPr>
          <w:rFonts w:ascii="Times New Roman" w:hAnsi="Times New Roman" w:cs="Times New Roman"/>
          <w:sz w:val="24"/>
          <w:szCs w:val="24"/>
        </w:rPr>
        <w:t xml:space="preserve"> </w:t>
      </w:r>
      <w:r w:rsidR="002D0D5F">
        <w:rPr>
          <w:rFonts w:ascii="Times New Roman" w:hAnsi="Times New Roman" w:cs="Times New Roman"/>
          <w:sz w:val="24"/>
          <w:szCs w:val="24"/>
        </w:rPr>
        <w:t xml:space="preserve">2. </w:t>
      </w:r>
      <w:r w:rsidR="00BD77E3" w:rsidRPr="009B19DE">
        <w:rPr>
          <w:rFonts w:ascii="Times New Roman" w:hAnsi="Times New Roman" w:cs="Times New Roman"/>
          <w:sz w:val="24"/>
          <w:szCs w:val="24"/>
        </w:rPr>
        <w:t xml:space="preserve">С  положениями  федеральных  стандартов бухгалтерского учета для  организаций государственного сектора. </w:t>
      </w:r>
    </w:p>
    <w:p w:rsidR="002D0D5F" w:rsidRPr="004624D5" w:rsidRDefault="004624D5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r w:rsidRPr="004624D5">
        <w:rPr>
          <w:rFonts w:ascii="Times New Roman" w:hAnsi="Times New Roman" w:cs="Times New Roman"/>
          <w:sz w:val="24"/>
          <w:szCs w:val="24"/>
        </w:rPr>
        <w:t>3.</w:t>
      </w:r>
      <w:r w:rsidR="00560E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24D5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15.02.2020 №153 «О передаче Федеральному казначейству полномочий отдельных федеральных органов исполнительной власти, их территориальных органов и подведомственных им казенных учреждений», в связи </w:t>
      </w:r>
      <w:r w:rsidR="00560E35">
        <w:rPr>
          <w:rFonts w:ascii="Times New Roman" w:hAnsi="Times New Roman" w:cs="Times New Roman"/>
          <w:sz w:val="24"/>
          <w:szCs w:val="24"/>
        </w:rPr>
        <w:t xml:space="preserve">с </w:t>
      </w:r>
      <w:r w:rsidRPr="004624D5">
        <w:rPr>
          <w:rFonts w:ascii="Times New Roman" w:hAnsi="Times New Roman" w:cs="Times New Roman"/>
          <w:sz w:val="24"/>
          <w:szCs w:val="24"/>
        </w:rPr>
        <w:t>передачей в Федеральное казенное учреждение «Центр по обеспечению деятельности казначейства России» г. Новосибирск полномочий по ведению бюджетного учета, составлению и представлению бюджетной отчетности</w:t>
      </w:r>
      <w:r w:rsidR="00560E3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77E3" w:rsidRPr="009B19DE" w:rsidRDefault="00394939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60E35">
        <w:rPr>
          <w:rFonts w:ascii="Times New Roman" w:hAnsi="Times New Roman" w:cs="Times New Roman"/>
          <w:sz w:val="24"/>
          <w:szCs w:val="24"/>
        </w:rPr>
        <w:t>С</w:t>
      </w:r>
      <w:r w:rsidR="00BD77E3" w:rsidRPr="009B19DE">
        <w:rPr>
          <w:rFonts w:ascii="Times New Roman" w:hAnsi="Times New Roman" w:cs="Times New Roman"/>
          <w:sz w:val="24"/>
          <w:szCs w:val="24"/>
        </w:rPr>
        <w:t xml:space="preserve">   20</w:t>
      </w:r>
      <w:r w:rsidR="001F7EAB">
        <w:rPr>
          <w:rFonts w:ascii="Times New Roman" w:hAnsi="Times New Roman" w:cs="Times New Roman"/>
          <w:sz w:val="24"/>
          <w:szCs w:val="24"/>
        </w:rPr>
        <w:t>20</w:t>
      </w:r>
      <w:r w:rsidR="00BD77E3" w:rsidRPr="009B19DE">
        <w:rPr>
          <w:rFonts w:ascii="Times New Roman" w:hAnsi="Times New Roman" w:cs="Times New Roman"/>
          <w:sz w:val="24"/>
          <w:szCs w:val="24"/>
        </w:rPr>
        <w:t xml:space="preserve">   год</w:t>
      </w:r>
      <w:r w:rsidR="00560E35">
        <w:rPr>
          <w:rFonts w:ascii="Times New Roman" w:hAnsi="Times New Roman" w:cs="Times New Roman"/>
          <w:sz w:val="24"/>
          <w:szCs w:val="24"/>
        </w:rPr>
        <w:t>а</w:t>
      </w:r>
      <w:r w:rsidR="00BD77E3" w:rsidRPr="009B19DE">
        <w:rPr>
          <w:rFonts w:ascii="Times New Roman" w:hAnsi="Times New Roman" w:cs="Times New Roman"/>
          <w:sz w:val="24"/>
          <w:szCs w:val="24"/>
        </w:rPr>
        <w:t xml:space="preserve">  бухгалтерский  учет  </w:t>
      </w:r>
      <w:r w:rsidR="001F7EAB">
        <w:rPr>
          <w:rFonts w:ascii="Times New Roman" w:hAnsi="Times New Roman" w:cs="Times New Roman"/>
          <w:sz w:val="24"/>
          <w:szCs w:val="24"/>
        </w:rPr>
        <w:t>Инспекции</w:t>
      </w:r>
      <w:r w:rsidR="00BD77E3" w:rsidRPr="009B19DE">
        <w:rPr>
          <w:rFonts w:ascii="Times New Roman" w:hAnsi="Times New Roman" w:cs="Times New Roman"/>
          <w:sz w:val="24"/>
          <w:szCs w:val="24"/>
        </w:rPr>
        <w:t xml:space="preserve">  осуществляется  на  основании следующих положений:                                           </w:t>
      </w:r>
    </w:p>
    <w:p w:rsidR="002D0D5F" w:rsidRDefault="00BD77E3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19DE">
        <w:rPr>
          <w:rFonts w:ascii="Times New Roman" w:hAnsi="Times New Roman" w:cs="Times New Roman"/>
          <w:sz w:val="24"/>
          <w:szCs w:val="24"/>
        </w:rPr>
        <w:t xml:space="preserve">Рабочий  план  счетов разработан на основе </w:t>
      </w:r>
      <w:r w:rsidRPr="00801A71">
        <w:rPr>
          <w:rFonts w:ascii="Times New Roman" w:hAnsi="Times New Roman" w:cs="Times New Roman"/>
          <w:sz w:val="24"/>
          <w:szCs w:val="24"/>
        </w:rPr>
        <w:t xml:space="preserve">Единого </w:t>
      </w:r>
      <w:hyperlink r:id="rId7" w:history="1">
        <w:r w:rsidRPr="00801A71">
          <w:rPr>
            <w:rFonts w:ascii="Times New Roman" w:hAnsi="Times New Roman" w:cs="Times New Roman"/>
            <w:sz w:val="24"/>
            <w:szCs w:val="24"/>
          </w:rPr>
          <w:t>плана</w:t>
        </w:r>
      </w:hyperlink>
      <w:r w:rsidRPr="00801A71">
        <w:rPr>
          <w:rFonts w:ascii="Times New Roman" w:hAnsi="Times New Roman" w:cs="Times New Roman"/>
          <w:sz w:val="24"/>
          <w:szCs w:val="24"/>
        </w:rPr>
        <w:t xml:space="preserve"> счетов, утвержденного  Приказом  Минфина РФ от  01.12.2010 </w:t>
      </w:r>
      <w:r w:rsidR="00394939">
        <w:rPr>
          <w:rFonts w:ascii="Times New Roman" w:hAnsi="Times New Roman" w:cs="Times New Roman"/>
          <w:sz w:val="24"/>
          <w:szCs w:val="24"/>
        </w:rPr>
        <w:t xml:space="preserve">№ </w:t>
      </w:r>
      <w:r w:rsidRPr="00801A71">
        <w:rPr>
          <w:rFonts w:ascii="Times New Roman" w:hAnsi="Times New Roman" w:cs="Times New Roman"/>
          <w:sz w:val="24"/>
          <w:szCs w:val="24"/>
        </w:rPr>
        <w:t xml:space="preserve">157н, и  Инструкций </w:t>
      </w:r>
      <w:hyperlink r:id="rId8" w:history="1">
        <w:r w:rsidR="00394939">
          <w:rPr>
            <w:rFonts w:ascii="Times New Roman" w:hAnsi="Times New Roman" w:cs="Times New Roman"/>
            <w:sz w:val="24"/>
            <w:szCs w:val="24"/>
          </w:rPr>
          <w:t>№</w:t>
        </w:r>
        <w:r w:rsidRPr="00801A71">
          <w:rPr>
            <w:rFonts w:ascii="Times New Roman" w:hAnsi="Times New Roman" w:cs="Times New Roman"/>
            <w:sz w:val="24"/>
            <w:szCs w:val="24"/>
          </w:rPr>
          <w:t xml:space="preserve"> 162н</w:t>
        </w:r>
      </w:hyperlink>
      <w:r w:rsidRPr="00801A71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1F7EAB" w:rsidRPr="00801A71">
        <w:rPr>
          <w:rFonts w:ascii="Times New Roman" w:hAnsi="Times New Roman" w:cs="Times New Roman"/>
          <w:sz w:val="24"/>
          <w:szCs w:val="24"/>
        </w:rPr>
        <w:t>1</w:t>
      </w:r>
      <w:r w:rsidRPr="00801A71">
        <w:rPr>
          <w:rFonts w:ascii="Times New Roman" w:hAnsi="Times New Roman" w:cs="Times New Roman"/>
          <w:sz w:val="24"/>
          <w:szCs w:val="24"/>
        </w:rPr>
        <w:t>).</w:t>
      </w:r>
    </w:p>
    <w:p w:rsidR="001F7EAB" w:rsidRPr="001F7EAB" w:rsidRDefault="001F7EAB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1A71">
        <w:rPr>
          <w:rFonts w:ascii="Times New Roman" w:hAnsi="Times New Roman" w:cs="Times New Roman"/>
          <w:sz w:val="24"/>
          <w:szCs w:val="24"/>
        </w:rPr>
        <w:t xml:space="preserve">Номер счета Плана счетов (Рабочего </w:t>
      </w:r>
      <w:r w:rsidRPr="001F7EAB">
        <w:rPr>
          <w:rFonts w:ascii="Times New Roman" w:hAnsi="Times New Roman" w:cs="Times New Roman"/>
          <w:sz w:val="24"/>
          <w:szCs w:val="24"/>
        </w:rPr>
        <w:t>плана счетов) состоит из двадцати шести разрядов.</w:t>
      </w:r>
    </w:p>
    <w:p w:rsidR="001F7EAB" w:rsidRPr="001F7EAB" w:rsidRDefault="001F7EAB" w:rsidP="00394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EAB">
        <w:rPr>
          <w:rFonts w:ascii="Times New Roman" w:hAnsi="Times New Roman" w:cs="Times New Roman"/>
          <w:sz w:val="24"/>
          <w:szCs w:val="24"/>
        </w:rPr>
        <w:t>Аналитические коды в номере счета Рабочего плана счетов отражают:</w:t>
      </w:r>
    </w:p>
    <w:p w:rsidR="001F7EAB" w:rsidRPr="001F7EAB" w:rsidRDefault="00394939" w:rsidP="00394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7EAB" w:rsidRPr="001F7EAB">
        <w:rPr>
          <w:rFonts w:ascii="Times New Roman" w:hAnsi="Times New Roman" w:cs="Times New Roman"/>
          <w:sz w:val="24"/>
          <w:szCs w:val="24"/>
        </w:rPr>
        <w:t>в 1 - 17 разрядах - аналитический код по классификационному признаку поступлений и выбытий;</w:t>
      </w:r>
    </w:p>
    <w:p w:rsidR="001F7EAB" w:rsidRPr="001F7EAB" w:rsidRDefault="00394939" w:rsidP="00394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7EAB" w:rsidRPr="001F7EAB">
        <w:rPr>
          <w:rFonts w:ascii="Times New Roman" w:hAnsi="Times New Roman" w:cs="Times New Roman"/>
          <w:sz w:val="24"/>
          <w:szCs w:val="24"/>
        </w:rPr>
        <w:t>в 18 разряде - код вида финансового обеспечения (деятельности);</w:t>
      </w:r>
    </w:p>
    <w:p w:rsidR="001F7EAB" w:rsidRPr="001F7EAB" w:rsidRDefault="00394939" w:rsidP="00394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EAB" w:rsidRPr="001F7EAB">
        <w:rPr>
          <w:rFonts w:ascii="Times New Roman" w:hAnsi="Times New Roman" w:cs="Times New Roman"/>
          <w:sz w:val="24"/>
          <w:szCs w:val="24"/>
        </w:rPr>
        <w:t>19 - 21 разряд - код синтетического счета Плана счетов бухгалтерского (бюджетного) учета;</w:t>
      </w:r>
    </w:p>
    <w:p w:rsidR="001F7EAB" w:rsidRPr="001F7EAB" w:rsidRDefault="00394939" w:rsidP="00394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EAB" w:rsidRPr="001F7EAB">
        <w:rPr>
          <w:rFonts w:ascii="Times New Roman" w:hAnsi="Times New Roman" w:cs="Times New Roman"/>
          <w:sz w:val="24"/>
          <w:szCs w:val="24"/>
        </w:rPr>
        <w:t>22 - 23 разряд - код аналитического счета Плана счетов бухгалтерского (бюджетного) учета;</w:t>
      </w:r>
    </w:p>
    <w:p w:rsidR="001F7EAB" w:rsidRPr="001F7EAB" w:rsidRDefault="00394939" w:rsidP="00394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EAB" w:rsidRPr="001F7EAB">
        <w:rPr>
          <w:rFonts w:ascii="Times New Roman" w:hAnsi="Times New Roman" w:cs="Times New Roman"/>
          <w:sz w:val="24"/>
          <w:szCs w:val="24"/>
        </w:rPr>
        <w:t>24 - 26 разряд - аналитический код вида поступлений, выбытий объекта учета.</w:t>
      </w:r>
    </w:p>
    <w:p w:rsidR="001F7EAB" w:rsidRPr="001F7EAB" w:rsidRDefault="001F7EAB" w:rsidP="00394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EAB">
        <w:rPr>
          <w:rFonts w:ascii="Times New Roman" w:hAnsi="Times New Roman" w:cs="Times New Roman"/>
          <w:sz w:val="24"/>
          <w:szCs w:val="24"/>
        </w:rPr>
        <w:t>Разряды 18 - 26 номера счета Плана счетов (Рабочего плана счетов) образуют код счета бухгалтерского учета.</w:t>
      </w:r>
    </w:p>
    <w:p w:rsidR="001F7EAB" w:rsidRPr="001F7EAB" w:rsidRDefault="001F7EAB" w:rsidP="0039493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EAB">
        <w:rPr>
          <w:rFonts w:ascii="Times New Roman" w:hAnsi="Times New Roman" w:cs="Times New Roman"/>
          <w:sz w:val="24"/>
          <w:szCs w:val="24"/>
        </w:rPr>
        <w:t>В целях организации и ведения бухгалтерского учета, утверждения Рабочего плана счетов применяются следующие коды вида финансового обеспечения (деятельности):</w:t>
      </w:r>
    </w:p>
    <w:p w:rsidR="001F7EAB" w:rsidRPr="001F7EAB" w:rsidRDefault="00801A71" w:rsidP="00394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EAB" w:rsidRPr="001F7EAB">
        <w:rPr>
          <w:rFonts w:ascii="Times New Roman" w:hAnsi="Times New Roman" w:cs="Times New Roman"/>
          <w:sz w:val="24"/>
          <w:szCs w:val="24"/>
        </w:rPr>
        <w:t>1 - деятельность, осуществляемая за счет средств соответствующего бюджета бюджетной системы Российской Федерации (бюджетная деятельность);</w:t>
      </w:r>
    </w:p>
    <w:p w:rsidR="00394939" w:rsidRDefault="00801A71" w:rsidP="00394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EAB" w:rsidRPr="001F7EAB">
        <w:rPr>
          <w:rFonts w:ascii="Times New Roman" w:hAnsi="Times New Roman" w:cs="Times New Roman"/>
          <w:sz w:val="24"/>
          <w:szCs w:val="24"/>
        </w:rPr>
        <w:t>3 - средства во временном распоряжении;</w:t>
      </w:r>
      <w:r w:rsidR="00BD77E3" w:rsidRPr="009B19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1F7EAB" w:rsidRPr="00536AC5" w:rsidRDefault="00BD77E3" w:rsidP="00394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9DE">
        <w:rPr>
          <w:rFonts w:ascii="Times New Roman" w:hAnsi="Times New Roman" w:cs="Times New Roman"/>
          <w:sz w:val="24"/>
          <w:szCs w:val="24"/>
        </w:rPr>
        <w:t xml:space="preserve"> 2.  Формы  первичных  учетных  документов</w:t>
      </w:r>
      <w:r w:rsidR="00536AC5">
        <w:rPr>
          <w:rFonts w:ascii="Times New Roman" w:hAnsi="Times New Roman" w:cs="Times New Roman"/>
          <w:sz w:val="24"/>
          <w:szCs w:val="24"/>
        </w:rPr>
        <w:t>,</w:t>
      </w:r>
      <w:r w:rsidR="001F7EAB" w:rsidRPr="00E06E1C">
        <w:t xml:space="preserve"> </w:t>
      </w:r>
      <w:r w:rsidR="00536AC5">
        <w:rPr>
          <w:rFonts w:ascii="Times New Roman" w:hAnsi="Times New Roman" w:cs="Times New Roman"/>
          <w:sz w:val="24"/>
          <w:szCs w:val="24"/>
        </w:rPr>
        <w:t>р</w:t>
      </w:r>
      <w:r w:rsidR="001F7EAB" w:rsidRPr="00536AC5">
        <w:rPr>
          <w:rFonts w:ascii="Times New Roman" w:hAnsi="Times New Roman" w:cs="Times New Roman"/>
          <w:sz w:val="24"/>
          <w:szCs w:val="24"/>
        </w:rPr>
        <w:t>егистры бухгалтерского учета, формы которых не унифицированы, должны содержать следующие обязательные реквизиты:</w:t>
      </w:r>
    </w:p>
    <w:p w:rsidR="001F7EAB" w:rsidRPr="00536AC5" w:rsidRDefault="001F7EAB" w:rsidP="00394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C5">
        <w:rPr>
          <w:rFonts w:ascii="Times New Roman" w:hAnsi="Times New Roman" w:cs="Times New Roman"/>
          <w:sz w:val="24"/>
          <w:szCs w:val="24"/>
        </w:rPr>
        <w:t xml:space="preserve">- </w:t>
      </w:r>
      <w:r w:rsidR="002D0D5F">
        <w:rPr>
          <w:rFonts w:ascii="Times New Roman" w:hAnsi="Times New Roman" w:cs="Times New Roman"/>
          <w:sz w:val="24"/>
          <w:szCs w:val="24"/>
        </w:rPr>
        <w:t xml:space="preserve">  </w:t>
      </w:r>
      <w:r w:rsidRPr="00536AC5">
        <w:rPr>
          <w:rFonts w:ascii="Times New Roman" w:hAnsi="Times New Roman" w:cs="Times New Roman"/>
          <w:sz w:val="24"/>
          <w:szCs w:val="24"/>
        </w:rPr>
        <w:t>наименование регистра;</w:t>
      </w:r>
    </w:p>
    <w:p w:rsidR="001F7EAB" w:rsidRPr="00536AC5" w:rsidRDefault="001F7EAB" w:rsidP="00394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C5">
        <w:rPr>
          <w:rFonts w:ascii="Times New Roman" w:hAnsi="Times New Roman" w:cs="Times New Roman"/>
          <w:sz w:val="24"/>
          <w:szCs w:val="24"/>
        </w:rPr>
        <w:t>- наименование субъекта учета, составившего регистр и соответствующий код по Общероссийскому классификатору предприятий и организаций (ОКПО) – УФНС России по Иркутской области ОКПО 332</w:t>
      </w:r>
      <w:r w:rsidR="00536AC5">
        <w:rPr>
          <w:rFonts w:ascii="Times New Roman" w:hAnsi="Times New Roman" w:cs="Times New Roman"/>
          <w:sz w:val="24"/>
          <w:szCs w:val="24"/>
        </w:rPr>
        <w:t>79566</w:t>
      </w:r>
      <w:r w:rsidRPr="00536AC5">
        <w:rPr>
          <w:rFonts w:ascii="Times New Roman" w:hAnsi="Times New Roman" w:cs="Times New Roman"/>
          <w:sz w:val="24"/>
          <w:szCs w:val="24"/>
        </w:rPr>
        <w:t>;</w:t>
      </w:r>
    </w:p>
    <w:p w:rsidR="001F7EAB" w:rsidRPr="00536AC5" w:rsidRDefault="001F7EAB" w:rsidP="00394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C5">
        <w:rPr>
          <w:rFonts w:ascii="Times New Roman" w:hAnsi="Times New Roman" w:cs="Times New Roman"/>
          <w:sz w:val="24"/>
          <w:szCs w:val="24"/>
        </w:rPr>
        <w:t>- дата начала и окончания ведения регистра/период, за который составлен регистр; дата, на которую представлены содержащиеся в документе сведения (дата формирования сведений);</w:t>
      </w:r>
    </w:p>
    <w:p w:rsidR="001F7EAB" w:rsidRPr="00536AC5" w:rsidRDefault="001F7EAB" w:rsidP="00394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C5">
        <w:rPr>
          <w:rFonts w:ascii="Times New Roman" w:hAnsi="Times New Roman" w:cs="Times New Roman"/>
          <w:sz w:val="24"/>
          <w:szCs w:val="24"/>
        </w:rPr>
        <w:t>- хронологическая и (или) систематическая группировка объектов бухгалтерского учета;</w:t>
      </w:r>
    </w:p>
    <w:p w:rsidR="001F7EAB" w:rsidRPr="00536AC5" w:rsidRDefault="002D0D5F" w:rsidP="00394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EAB" w:rsidRPr="00536AC5">
        <w:rPr>
          <w:rFonts w:ascii="Times New Roman" w:hAnsi="Times New Roman" w:cs="Times New Roman"/>
          <w:sz w:val="24"/>
          <w:szCs w:val="24"/>
        </w:rPr>
        <w:t>- содержание операции и соответствующие значения в натуральном и (или) денежном выражении с указанием единицы измерения и кода по Общероссийскому классификатору единиц измерения (ОКЕИ) – руб. ОКЕИ 383;</w:t>
      </w:r>
    </w:p>
    <w:p w:rsidR="001F7EAB" w:rsidRPr="00536AC5" w:rsidRDefault="001F7EAB" w:rsidP="00394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C5">
        <w:rPr>
          <w:rFonts w:ascii="Times New Roman" w:hAnsi="Times New Roman" w:cs="Times New Roman"/>
          <w:sz w:val="24"/>
          <w:szCs w:val="24"/>
        </w:rPr>
        <w:t>- наименования должностей лиц, ответственных за ведение регистра;</w:t>
      </w:r>
    </w:p>
    <w:p w:rsidR="001F7EAB" w:rsidRPr="00536AC5" w:rsidRDefault="001F7EAB" w:rsidP="00394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36AC5">
        <w:rPr>
          <w:rFonts w:ascii="Times New Roman" w:hAnsi="Times New Roman" w:cs="Times New Roman"/>
          <w:sz w:val="24"/>
          <w:szCs w:val="24"/>
        </w:rPr>
        <w:t>- подписи лиц, ответственных за ведение регистра, с указанием их фамилий и инициалов либо иных реквизитов, необходимых для идентификации этих лиц.</w:t>
      </w:r>
    </w:p>
    <w:p w:rsidR="00BD77E3" w:rsidRPr="009B19DE" w:rsidRDefault="001F7EAB" w:rsidP="00394939">
      <w:pPr>
        <w:pStyle w:val="Oaeno"/>
        <w:widowControl/>
        <w:jc w:val="both"/>
        <w:rPr>
          <w:rFonts w:ascii="Times New Roman" w:hAnsi="Times New Roman"/>
          <w:sz w:val="24"/>
          <w:szCs w:val="24"/>
        </w:rPr>
      </w:pPr>
      <w:proofErr w:type="gramStart"/>
      <w:r w:rsidRPr="00E06E1C">
        <w:rPr>
          <w:rFonts w:ascii="Times New Roman" w:hAnsi="Times New Roman"/>
          <w:sz w:val="24"/>
          <w:szCs w:val="24"/>
        </w:rPr>
        <w:t xml:space="preserve">Кроме общих реквизитов формы документов в зависимости от содержания операции могут быть дополнены реквизитами, характерными для конкретного документа (например, грифом утверждения, грифом согласования, наименованием иного участника операции, идентификатора сведений о физическом лице – учетных номеров и кодов с отражением в кодовой зоне ИНН, КПП, </w:t>
      </w:r>
      <w:r w:rsidRPr="00E06E1C">
        <w:rPr>
          <w:rFonts w:ascii="Times New Roman" w:hAnsi="Times New Roman"/>
          <w:sz w:val="24"/>
          <w:szCs w:val="24"/>
        </w:rPr>
        <w:lastRenderedPageBreak/>
        <w:t>табельного номера), наименование объекта учета по Общероссийскому классификатору основных фондов (ОКОФ) и др.</w:t>
      </w:r>
      <w:r w:rsidR="00BD77E3" w:rsidRPr="009B19DE">
        <w:rPr>
          <w:rFonts w:ascii="Times New Roman" w:hAnsi="Times New Roman"/>
          <w:sz w:val="24"/>
          <w:szCs w:val="24"/>
        </w:rPr>
        <w:t xml:space="preserve">                                              </w:t>
      </w:r>
      <w:proofErr w:type="gramEnd"/>
    </w:p>
    <w:p w:rsidR="00BD77E3" w:rsidRPr="009B19DE" w:rsidRDefault="00BD77E3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19DE">
        <w:rPr>
          <w:rFonts w:ascii="Times New Roman" w:hAnsi="Times New Roman" w:cs="Times New Roman"/>
          <w:sz w:val="24"/>
          <w:szCs w:val="24"/>
        </w:rPr>
        <w:t xml:space="preserve">     3.  Все  учетные и расчетные документы за отчетный месяц материально ответственными   лицами,   сотрудниками   </w:t>
      </w:r>
      <w:r w:rsidR="00536AC5">
        <w:rPr>
          <w:rFonts w:ascii="Times New Roman" w:hAnsi="Times New Roman" w:cs="Times New Roman"/>
          <w:sz w:val="24"/>
          <w:szCs w:val="24"/>
        </w:rPr>
        <w:t>Инспекции</w:t>
      </w:r>
      <w:r w:rsidRPr="009B19DE">
        <w:rPr>
          <w:rFonts w:ascii="Times New Roman" w:hAnsi="Times New Roman" w:cs="Times New Roman"/>
          <w:sz w:val="24"/>
          <w:szCs w:val="24"/>
        </w:rPr>
        <w:t xml:space="preserve">   представляются  в соответствии с графиком документооборота (приложение </w:t>
      </w:r>
      <w:r w:rsidR="00536AC5">
        <w:rPr>
          <w:rFonts w:ascii="Times New Roman" w:hAnsi="Times New Roman" w:cs="Times New Roman"/>
          <w:sz w:val="24"/>
          <w:szCs w:val="24"/>
        </w:rPr>
        <w:t>11</w:t>
      </w:r>
      <w:r w:rsidRPr="009B19DE">
        <w:rPr>
          <w:rFonts w:ascii="Times New Roman" w:hAnsi="Times New Roman" w:cs="Times New Roman"/>
          <w:sz w:val="24"/>
          <w:szCs w:val="24"/>
        </w:rPr>
        <w:t xml:space="preserve">).                </w:t>
      </w:r>
    </w:p>
    <w:p w:rsidR="00EF0FF4" w:rsidRDefault="00BD77E3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19DE">
        <w:rPr>
          <w:rFonts w:ascii="Times New Roman" w:hAnsi="Times New Roman" w:cs="Times New Roman"/>
          <w:sz w:val="24"/>
          <w:szCs w:val="24"/>
        </w:rPr>
        <w:t xml:space="preserve">     4.   Обработка   учетной  информации  осуществляется  с  применением </w:t>
      </w:r>
      <w:r w:rsidR="00444658">
        <w:rPr>
          <w:rFonts w:ascii="Times New Roman" w:hAnsi="Times New Roman" w:cs="Times New Roman"/>
          <w:sz w:val="24"/>
          <w:szCs w:val="24"/>
        </w:rPr>
        <w:t xml:space="preserve">   </w:t>
      </w:r>
      <w:r w:rsidRPr="009B19DE">
        <w:rPr>
          <w:rFonts w:ascii="Times New Roman" w:hAnsi="Times New Roman" w:cs="Times New Roman"/>
          <w:sz w:val="24"/>
          <w:szCs w:val="24"/>
        </w:rPr>
        <w:t>программного обеспечения "</w:t>
      </w:r>
      <w:r w:rsidR="00444658" w:rsidRPr="00444658">
        <w:rPr>
          <w:rFonts w:ascii="Times New Roman" w:hAnsi="Times New Roman" w:cs="Times New Roman"/>
          <w:sz w:val="24"/>
          <w:szCs w:val="24"/>
        </w:rPr>
        <w:t>1С</w:t>
      </w:r>
      <w:proofErr w:type="gramStart"/>
      <w:r w:rsidR="00444658" w:rsidRPr="00444658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="00444658" w:rsidRPr="00444658">
        <w:rPr>
          <w:rFonts w:ascii="Times New Roman" w:hAnsi="Times New Roman" w:cs="Times New Roman"/>
          <w:sz w:val="24"/>
          <w:szCs w:val="24"/>
        </w:rPr>
        <w:t>редприятие. Бухгалтерия государственного учреждения 8</w:t>
      </w:r>
      <w:r w:rsidRPr="009B19DE">
        <w:rPr>
          <w:rFonts w:ascii="Times New Roman" w:hAnsi="Times New Roman" w:cs="Times New Roman"/>
          <w:sz w:val="24"/>
          <w:szCs w:val="24"/>
        </w:rPr>
        <w:t xml:space="preserve">"                                            </w:t>
      </w:r>
      <w:r w:rsidR="00EF0FF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27D02" w:rsidRPr="002D0D5F" w:rsidRDefault="00B47905" w:rsidP="00394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F0FF4">
        <w:rPr>
          <w:rFonts w:ascii="Times New Roman" w:hAnsi="Times New Roman" w:cs="Times New Roman"/>
          <w:sz w:val="24"/>
          <w:szCs w:val="24"/>
        </w:rPr>
        <w:t xml:space="preserve"> </w:t>
      </w:r>
      <w:r w:rsidR="00BD77E3" w:rsidRPr="009B19DE">
        <w:rPr>
          <w:rFonts w:ascii="Times New Roman" w:hAnsi="Times New Roman" w:cs="Times New Roman"/>
          <w:sz w:val="24"/>
          <w:szCs w:val="24"/>
        </w:rPr>
        <w:t xml:space="preserve">5.  </w:t>
      </w:r>
      <w:r w:rsidR="00BD77E3" w:rsidRPr="002D0D5F">
        <w:rPr>
          <w:rFonts w:ascii="Times New Roman" w:hAnsi="Times New Roman" w:cs="Times New Roman"/>
          <w:sz w:val="24"/>
          <w:szCs w:val="24"/>
        </w:rPr>
        <w:t xml:space="preserve">Формирование  отчетности  производится  в  сроки,  установленные </w:t>
      </w:r>
      <w:r w:rsidR="00EF0FF4" w:rsidRPr="002D0D5F">
        <w:rPr>
          <w:rFonts w:ascii="Times New Roman" w:hAnsi="Times New Roman" w:cs="Times New Roman"/>
          <w:sz w:val="24"/>
          <w:szCs w:val="24"/>
        </w:rPr>
        <w:t xml:space="preserve"> </w:t>
      </w:r>
      <w:r w:rsidR="00BD77E3" w:rsidRPr="002D0D5F">
        <w:rPr>
          <w:rFonts w:ascii="Times New Roman" w:hAnsi="Times New Roman" w:cs="Times New Roman"/>
          <w:sz w:val="24"/>
          <w:szCs w:val="24"/>
        </w:rPr>
        <w:t xml:space="preserve"> </w:t>
      </w:r>
      <w:r w:rsidR="00EF0FF4" w:rsidRPr="002D0D5F">
        <w:rPr>
          <w:rFonts w:ascii="Times New Roman" w:hAnsi="Times New Roman" w:cs="Times New Roman"/>
          <w:sz w:val="24"/>
          <w:szCs w:val="24"/>
        </w:rPr>
        <w:t>УФНС по Иркутской области</w:t>
      </w:r>
      <w:r w:rsidR="00BD77E3" w:rsidRPr="002D0D5F">
        <w:rPr>
          <w:rFonts w:ascii="Times New Roman" w:hAnsi="Times New Roman" w:cs="Times New Roman"/>
          <w:sz w:val="24"/>
          <w:szCs w:val="24"/>
        </w:rPr>
        <w:t xml:space="preserve">, с применением программного обеспечения </w:t>
      </w:r>
    </w:p>
    <w:p w:rsidR="00427D02" w:rsidRDefault="00427D02" w:rsidP="00394939">
      <w:pPr>
        <w:pStyle w:val="Style6"/>
        <w:widowControl/>
        <w:spacing w:line="240" w:lineRule="auto"/>
        <w:ind w:firstLine="426"/>
      </w:pPr>
      <w:r w:rsidRPr="002D0D5F">
        <w:rPr>
          <w:szCs w:val="24"/>
        </w:rPr>
        <w:t>«1С: Предприятие 8.3 «Бухгалтерия государственного</w:t>
      </w:r>
      <w:r>
        <w:t xml:space="preserve"> учреждения;</w:t>
      </w:r>
    </w:p>
    <w:p w:rsidR="00427D02" w:rsidRDefault="00427D02" w:rsidP="00394939">
      <w:pPr>
        <w:pStyle w:val="Style6"/>
        <w:widowControl/>
        <w:spacing w:line="240" w:lineRule="auto"/>
        <w:ind w:firstLine="426"/>
      </w:pPr>
      <w:r>
        <w:t xml:space="preserve">-1С: «Зарплата </w:t>
      </w:r>
      <w:r w:rsidR="00394939">
        <w:t>и кадры бюджетного учреждения»;</w:t>
      </w:r>
    </w:p>
    <w:p w:rsidR="00427D02" w:rsidRDefault="00427D02" w:rsidP="00394939">
      <w:pPr>
        <w:pStyle w:val="Style6"/>
        <w:widowControl/>
        <w:spacing w:line="240" w:lineRule="auto"/>
        <w:ind w:firstLine="426"/>
      </w:pPr>
      <w:r>
        <w:t xml:space="preserve">- Информационная система «ДКС 1.8.34.5»; </w:t>
      </w:r>
    </w:p>
    <w:p w:rsidR="00427D02" w:rsidRDefault="00427D02" w:rsidP="00394939">
      <w:pPr>
        <w:pStyle w:val="Style6"/>
        <w:widowControl/>
        <w:spacing w:line="240" w:lineRule="auto"/>
        <w:ind w:firstLine="426"/>
      </w:pPr>
      <w:r>
        <w:t>- Информационная система «МВ Портал «</w:t>
      </w:r>
      <w:proofErr w:type="spellStart"/>
      <w:r>
        <w:t>Росимущество</w:t>
      </w:r>
      <w:proofErr w:type="spellEnd"/>
      <w:r>
        <w:t xml:space="preserve">»; </w:t>
      </w:r>
    </w:p>
    <w:p w:rsidR="00427D02" w:rsidRDefault="00427D02" w:rsidP="00394939">
      <w:pPr>
        <w:pStyle w:val="Style6"/>
        <w:widowControl/>
        <w:spacing w:line="240" w:lineRule="auto"/>
        <w:ind w:firstLine="426"/>
      </w:pPr>
      <w:r>
        <w:t xml:space="preserve">- Информационная система «Контур-Экстерн»; </w:t>
      </w:r>
    </w:p>
    <w:p w:rsidR="00427D02" w:rsidRDefault="00427D02" w:rsidP="00394939">
      <w:pPr>
        <w:pStyle w:val="Style6"/>
        <w:widowControl/>
        <w:spacing w:line="240" w:lineRule="auto"/>
        <w:ind w:firstLine="426"/>
      </w:pPr>
      <w:r>
        <w:t>- Информационная система «Электронный бюджет» в части представления консолидируемой бюджетной отчетности;</w:t>
      </w:r>
    </w:p>
    <w:p w:rsidR="00427D02" w:rsidRDefault="00427D02" w:rsidP="00394939">
      <w:pPr>
        <w:pStyle w:val="Style6"/>
        <w:widowControl/>
        <w:spacing w:line="240" w:lineRule="auto"/>
        <w:ind w:firstLine="426"/>
      </w:pPr>
      <w:r>
        <w:t>- Информационная система «Электронный бюджет – планирование»;</w:t>
      </w:r>
    </w:p>
    <w:p w:rsidR="00427D02" w:rsidRDefault="00427D02" w:rsidP="00394939">
      <w:pPr>
        <w:pStyle w:val="Style6"/>
        <w:widowControl/>
        <w:spacing w:line="240" w:lineRule="auto"/>
        <w:ind w:firstLine="426"/>
      </w:pPr>
      <w:r>
        <w:t>- ПИК «Учет характеристик зданий и сооружений», «Учет автомобилей»;</w:t>
      </w:r>
    </w:p>
    <w:p w:rsidR="00427D02" w:rsidRDefault="00427D02" w:rsidP="00394939">
      <w:pPr>
        <w:pStyle w:val="Style6"/>
        <w:widowControl/>
        <w:spacing w:line="240" w:lineRule="auto"/>
        <w:ind w:firstLine="426"/>
      </w:pPr>
      <w:r>
        <w:t xml:space="preserve">- Информационная система «СУФД - </w:t>
      </w:r>
      <w:proofErr w:type="spellStart"/>
      <w:r>
        <w:t>onlain</w:t>
      </w:r>
      <w:proofErr w:type="spellEnd"/>
      <w:r>
        <w:t>»</w:t>
      </w:r>
    </w:p>
    <w:p w:rsidR="00BD77E3" w:rsidRPr="009B19DE" w:rsidRDefault="00427D02" w:rsidP="00394939">
      <w:pPr>
        <w:pStyle w:val="Style6"/>
        <w:widowControl/>
        <w:spacing w:line="240" w:lineRule="auto"/>
        <w:ind w:firstLine="426"/>
        <w:rPr>
          <w:szCs w:val="24"/>
        </w:rPr>
      </w:pPr>
      <w:r>
        <w:t>- Информационная система «АКСИОК.Net»</w:t>
      </w:r>
      <w:r w:rsidR="00BD77E3" w:rsidRPr="009B19DE">
        <w:rPr>
          <w:szCs w:val="24"/>
        </w:rPr>
        <w:t xml:space="preserve">.                </w:t>
      </w:r>
    </w:p>
    <w:p w:rsidR="00BD77E3" w:rsidRPr="009B19DE" w:rsidRDefault="00B47905" w:rsidP="00394939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D77E3" w:rsidRPr="009B19DE">
        <w:rPr>
          <w:rFonts w:ascii="Times New Roman" w:hAnsi="Times New Roman" w:cs="Times New Roman"/>
          <w:sz w:val="24"/>
          <w:szCs w:val="24"/>
        </w:rPr>
        <w:t xml:space="preserve"> 6.  События,  возникшие  в  период между отчетной датой (1 января) и  датой  подписания и (или) принятия бухгалтерской (финансовой) отчетности за отчетный период, отражаются в порядке согласно приложению </w:t>
      </w:r>
      <w:r w:rsidR="009C5EED">
        <w:rPr>
          <w:rFonts w:ascii="Times New Roman" w:hAnsi="Times New Roman" w:cs="Times New Roman"/>
          <w:sz w:val="24"/>
          <w:szCs w:val="24"/>
        </w:rPr>
        <w:t>9</w:t>
      </w:r>
      <w:r w:rsidR="00BD77E3" w:rsidRPr="009B19DE">
        <w:rPr>
          <w:rFonts w:ascii="Times New Roman" w:hAnsi="Times New Roman" w:cs="Times New Roman"/>
          <w:sz w:val="24"/>
          <w:szCs w:val="24"/>
        </w:rPr>
        <w:t xml:space="preserve">.         </w:t>
      </w:r>
    </w:p>
    <w:p w:rsidR="00BD77E3" w:rsidRPr="009B19DE" w:rsidRDefault="00BD77E3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19DE">
        <w:rPr>
          <w:rFonts w:ascii="Times New Roman" w:hAnsi="Times New Roman" w:cs="Times New Roman"/>
          <w:sz w:val="24"/>
          <w:szCs w:val="24"/>
        </w:rPr>
        <w:t xml:space="preserve">     7. Ведение бухгалтерского учета осуществляется </w:t>
      </w:r>
      <w:r w:rsidR="009C5EED">
        <w:rPr>
          <w:rFonts w:ascii="Times New Roman" w:hAnsi="Times New Roman" w:cs="Times New Roman"/>
          <w:sz w:val="24"/>
          <w:szCs w:val="24"/>
        </w:rPr>
        <w:t>отделом общего обеспечения</w:t>
      </w:r>
      <w:r w:rsidRPr="009B19DE">
        <w:rPr>
          <w:rFonts w:ascii="Times New Roman" w:hAnsi="Times New Roman" w:cs="Times New Roman"/>
          <w:sz w:val="24"/>
          <w:szCs w:val="24"/>
        </w:rPr>
        <w:t xml:space="preserve"> </w:t>
      </w:r>
      <w:r w:rsidR="009C5EED">
        <w:rPr>
          <w:rFonts w:ascii="Times New Roman" w:hAnsi="Times New Roman" w:cs="Times New Roman"/>
          <w:sz w:val="24"/>
          <w:szCs w:val="24"/>
        </w:rPr>
        <w:t>Инспекции</w:t>
      </w:r>
      <w:r w:rsidRPr="009B19DE">
        <w:rPr>
          <w:rFonts w:ascii="Times New Roman" w:hAnsi="Times New Roman" w:cs="Times New Roman"/>
          <w:sz w:val="24"/>
          <w:szCs w:val="24"/>
        </w:rPr>
        <w:t xml:space="preserve">, возглавляемой главным бухгалтером.                           </w:t>
      </w:r>
    </w:p>
    <w:p w:rsidR="00BD77E3" w:rsidRPr="009B19DE" w:rsidRDefault="00BD77E3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19DE">
        <w:rPr>
          <w:rFonts w:ascii="Times New Roman" w:hAnsi="Times New Roman" w:cs="Times New Roman"/>
          <w:sz w:val="24"/>
          <w:szCs w:val="24"/>
        </w:rPr>
        <w:t xml:space="preserve">     8.  Требования  главного  бухгалтера  в части сроков представления и </w:t>
      </w:r>
    </w:p>
    <w:p w:rsidR="00BD77E3" w:rsidRPr="009B19DE" w:rsidRDefault="00BD77E3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19DE">
        <w:rPr>
          <w:rFonts w:ascii="Times New Roman" w:hAnsi="Times New Roman" w:cs="Times New Roman"/>
          <w:sz w:val="24"/>
          <w:szCs w:val="24"/>
        </w:rPr>
        <w:t xml:space="preserve">оформления  документов,  представляемых  в  бухгалтерию, обязательны </w:t>
      </w:r>
      <w:proofErr w:type="gramStart"/>
      <w:r w:rsidRPr="009B19D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B1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7E3" w:rsidRPr="009B19DE" w:rsidRDefault="00BD77E3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19DE">
        <w:rPr>
          <w:rFonts w:ascii="Times New Roman" w:hAnsi="Times New Roman" w:cs="Times New Roman"/>
          <w:sz w:val="24"/>
          <w:szCs w:val="24"/>
        </w:rPr>
        <w:t xml:space="preserve">всех сотрудников </w:t>
      </w:r>
      <w:r w:rsidR="0082187F">
        <w:rPr>
          <w:rFonts w:ascii="Times New Roman" w:hAnsi="Times New Roman" w:cs="Times New Roman"/>
          <w:sz w:val="24"/>
          <w:szCs w:val="24"/>
        </w:rPr>
        <w:t>Инспекции</w:t>
      </w:r>
      <w:r w:rsidRPr="009B19DE">
        <w:rPr>
          <w:rFonts w:ascii="Times New Roman" w:hAnsi="Times New Roman" w:cs="Times New Roman"/>
          <w:sz w:val="24"/>
          <w:szCs w:val="24"/>
        </w:rPr>
        <w:t xml:space="preserve">.                                             </w:t>
      </w:r>
    </w:p>
    <w:p w:rsidR="00BD77E3" w:rsidRPr="009B19DE" w:rsidRDefault="00BD77E3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19DE">
        <w:rPr>
          <w:rFonts w:ascii="Times New Roman" w:hAnsi="Times New Roman" w:cs="Times New Roman"/>
          <w:sz w:val="24"/>
          <w:szCs w:val="24"/>
        </w:rPr>
        <w:t xml:space="preserve">     9.  Полномочия  и  порядок  работы комиссии по поступлению и выбытию активов указан в приложении </w:t>
      </w:r>
      <w:r w:rsidR="0082187F">
        <w:rPr>
          <w:rFonts w:ascii="Times New Roman" w:hAnsi="Times New Roman" w:cs="Times New Roman"/>
          <w:sz w:val="24"/>
          <w:szCs w:val="24"/>
        </w:rPr>
        <w:t>7</w:t>
      </w:r>
      <w:r w:rsidRPr="009B19DE">
        <w:rPr>
          <w:rFonts w:ascii="Times New Roman" w:hAnsi="Times New Roman" w:cs="Times New Roman"/>
          <w:sz w:val="24"/>
          <w:szCs w:val="24"/>
        </w:rPr>
        <w:t xml:space="preserve">.                                          </w:t>
      </w:r>
    </w:p>
    <w:p w:rsidR="00BD77E3" w:rsidRPr="009B19DE" w:rsidRDefault="00BD77E3" w:rsidP="00394939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19DE">
        <w:rPr>
          <w:rFonts w:ascii="Times New Roman" w:hAnsi="Times New Roman" w:cs="Times New Roman"/>
          <w:sz w:val="24"/>
          <w:szCs w:val="24"/>
        </w:rPr>
        <w:t xml:space="preserve">    </w:t>
      </w:r>
      <w:r w:rsidR="00B47905">
        <w:rPr>
          <w:rFonts w:ascii="Times New Roman" w:hAnsi="Times New Roman" w:cs="Times New Roman"/>
          <w:sz w:val="24"/>
          <w:szCs w:val="24"/>
        </w:rPr>
        <w:t xml:space="preserve"> </w:t>
      </w:r>
      <w:r w:rsidRPr="009B19DE">
        <w:rPr>
          <w:rFonts w:ascii="Times New Roman" w:hAnsi="Times New Roman" w:cs="Times New Roman"/>
          <w:sz w:val="24"/>
          <w:szCs w:val="24"/>
        </w:rPr>
        <w:t xml:space="preserve">10. Перед составлением годовой бухгалтерской отчетности производится инвентаризация:                                                          </w:t>
      </w:r>
    </w:p>
    <w:p w:rsidR="00BD77E3" w:rsidRPr="00801A71" w:rsidRDefault="00BD77E3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19DE">
        <w:rPr>
          <w:rFonts w:ascii="Times New Roman" w:hAnsi="Times New Roman" w:cs="Times New Roman"/>
          <w:sz w:val="24"/>
          <w:szCs w:val="24"/>
        </w:rPr>
        <w:t xml:space="preserve">     -   имущества   и   обязательств  учреждения  согласно  Методическим </w:t>
      </w:r>
      <w:hyperlink r:id="rId9" w:history="1">
        <w:r w:rsidRPr="00801A71">
          <w:rPr>
            <w:rFonts w:ascii="Times New Roman" w:hAnsi="Times New Roman" w:cs="Times New Roman"/>
            <w:sz w:val="24"/>
            <w:szCs w:val="24"/>
          </w:rPr>
          <w:t>указаниям</w:t>
        </w:r>
      </w:hyperlink>
      <w:r w:rsidRPr="00801A71">
        <w:rPr>
          <w:rFonts w:ascii="Times New Roman" w:hAnsi="Times New Roman" w:cs="Times New Roman"/>
          <w:sz w:val="24"/>
          <w:szCs w:val="24"/>
        </w:rPr>
        <w:t xml:space="preserve">   по   инвентаризации  имущества  и  финансовых  обязательств, утвержденных Приказом Минфина РФ от 13.06.1995 </w:t>
      </w:r>
      <w:r w:rsidR="00394939">
        <w:rPr>
          <w:rFonts w:ascii="Times New Roman" w:hAnsi="Times New Roman" w:cs="Times New Roman"/>
          <w:sz w:val="24"/>
          <w:szCs w:val="24"/>
        </w:rPr>
        <w:t>№</w:t>
      </w:r>
      <w:r w:rsidRPr="00801A71">
        <w:rPr>
          <w:rFonts w:ascii="Times New Roman" w:hAnsi="Times New Roman" w:cs="Times New Roman"/>
          <w:sz w:val="24"/>
          <w:szCs w:val="24"/>
        </w:rPr>
        <w:t xml:space="preserve">49;                     </w:t>
      </w:r>
    </w:p>
    <w:p w:rsidR="00BD77E3" w:rsidRPr="009B19DE" w:rsidRDefault="00BD77E3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1A71">
        <w:rPr>
          <w:rFonts w:ascii="Times New Roman" w:hAnsi="Times New Roman" w:cs="Times New Roman"/>
          <w:sz w:val="24"/>
          <w:szCs w:val="24"/>
        </w:rPr>
        <w:t xml:space="preserve">     -  активов и обязательств на балансовых счетах согласно федеральному </w:t>
      </w:r>
      <w:hyperlink r:id="rId10" w:history="1">
        <w:r w:rsidRPr="00801A71">
          <w:rPr>
            <w:rFonts w:ascii="Times New Roman" w:hAnsi="Times New Roman" w:cs="Times New Roman"/>
            <w:sz w:val="24"/>
            <w:szCs w:val="24"/>
          </w:rPr>
          <w:t>стандарту</w:t>
        </w:r>
      </w:hyperlink>
      <w:r w:rsidRPr="00801A71">
        <w:rPr>
          <w:rFonts w:ascii="Times New Roman" w:hAnsi="Times New Roman" w:cs="Times New Roman"/>
          <w:sz w:val="24"/>
          <w:szCs w:val="24"/>
        </w:rPr>
        <w:t xml:space="preserve">  </w:t>
      </w:r>
      <w:r w:rsidRPr="009B19DE">
        <w:rPr>
          <w:rFonts w:ascii="Times New Roman" w:hAnsi="Times New Roman" w:cs="Times New Roman"/>
          <w:sz w:val="24"/>
          <w:szCs w:val="24"/>
        </w:rPr>
        <w:t xml:space="preserve">учета "Концептуальные основы", утвержденному Приказом Минфина РФ от 31.12.2017 </w:t>
      </w:r>
      <w:r w:rsidR="00394939">
        <w:rPr>
          <w:rFonts w:ascii="Times New Roman" w:hAnsi="Times New Roman" w:cs="Times New Roman"/>
          <w:sz w:val="24"/>
          <w:szCs w:val="24"/>
        </w:rPr>
        <w:t>№</w:t>
      </w:r>
      <w:r w:rsidRPr="009B19DE">
        <w:rPr>
          <w:rFonts w:ascii="Times New Roman" w:hAnsi="Times New Roman" w:cs="Times New Roman"/>
          <w:sz w:val="24"/>
          <w:szCs w:val="24"/>
        </w:rPr>
        <w:t>256н.</w:t>
      </w:r>
      <w:r w:rsidR="002D0D5F">
        <w:rPr>
          <w:rFonts w:ascii="Times New Roman" w:hAnsi="Times New Roman" w:cs="Times New Roman"/>
          <w:sz w:val="24"/>
          <w:szCs w:val="24"/>
        </w:rPr>
        <w:t>;</w:t>
      </w:r>
      <w:r w:rsidRPr="009B19D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B3047E" w:rsidRDefault="00BD77E3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19DE">
        <w:rPr>
          <w:rFonts w:ascii="Times New Roman" w:hAnsi="Times New Roman" w:cs="Times New Roman"/>
          <w:sz w:val="24"/>
          <w:szCs w:val="24"/>
        </w:rPr>
        <w:t xml:space="preserve">     Сроки и порядок проведения инвентари</w:t>
      </w:r>
      <w:r w:rsidR="00CF346F">
        <w:rPr>
          <w:rFonts w:ascii="Times New Roman" w:hAnsi="Times New Roman" w:cs="Times New Roman"/>
          <w:sz w:val="24"/>
          <w:szCs w:val="24"/>
        </w:rPr>
        <w:t>зации указаны в приложени</w:t>
      </w:r>
      <w:r w:rsidR="002D0D5F">
        <w:rPr>
          <w:rFonts w:ascii="Times New Roman" w:hAnsi="Times New Roman" w:cs="Times New Roman"/>
          <w:sz w:val="24"/>
          <w:szCs w:val="24"/>
        </w:rPr>
        <w:t>и</w:t>
      </w:r>
      <w:r w:rsidR="00B3047E">
        <w:rPr>
          <w:rFonts w:ascii="Times New Roman" w:hAnsi="Times New Roman" w:cs="Times New Roman"/>
          <w:sz w:val="24"/>
          <w:szCs w:val="24"/>
        </w:rPr>
        <w:t xml:space="preserve"> 8</w:t>
      </w:r>
      <w:r w:rsidR="002D0D5F">
        <w:rPr>
          <w:rFonts w:ascii="Times New Roman" w:hAnsi="Times New Roman" w:cs="Times New Roman"/>
          <w:sz w:val="24"/>
          <w:szCs w:val="24"/>
        </w:rPr>
        <w:t>.</w:t>
      </w:r>
    </w:p>
    <w:p w:rsidR="00B3047E" w:rsidRPr="00B3047E" w:rsidRDefault="00B3047E" w:rsidP="00394939">
      <w:pPr>
        <w:pStyle w:val="ConsPlusNonformat"/>
        <w:tabs>
          <w:tab w:val="left" w:pos="284"/>
        </w:tabs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7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4E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11</w:t>
      </w:r>
      <w:r>
        <w:rPr>
          <w:rFonts w:eastAsiaTheme="minorHAnsi"/>
          <w:bCs/>
          <w:lang w:eastAsia="en-US"/>
        </w:rPr>
        <w:t>.</w:t>
      </w:r>
      <w:r w:rsidRPr="00B3047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Порядок передачи документов при смене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начальника</w:t>
      </w:r>
      <w:r w:rsidRPr="00B3047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Инспекции</w:t>
      </w:r>
      <w:r w:rsidRPr="00B3047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или главного   </w:t>
      </w:r>
    </w:p>
    <w:p w:rsidR="00CF346F" w:rsidRPr="00B3047E" w:rsidRDefault="00B3047E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047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бухгалтера </w:t>
      </w:r>
      <w:proofErr w:type="gramStart"/>
      <w:r w:rsidRPr="00B3047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определен</w:t>
      </w:r>
      <w:proofErr w:type="gramEnd"/>
      <w:r w:rsidRPr="00B3047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Приложении № 1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</w:t>
      </w:r>
    </w:p>
    <w:p w:rsidR="00CF346F" w:rsidRDefault="00CF346F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D77E3" w:rsidRPr="009B19DE">
        <w:rPr>
          <w:rFonts w:ascii="Times New Roman" w:hAnsi="Times New Roman" w:cs="Times New Roman"/>
          <w:sz w:val="24"/>
          <w:szCs w:val="24"/>
        </w:rPr>
        <w:t>1</w:t>
      </w:r>
      <w:r w:rsidR="003944E6">
        <w:rPr>
          <w:rFonts w:ascii="Times New Roman" w:hAnsi="Times New Roman" w:cs="Times New Roman"/>
          <w:sz w:val="24"/>
          <w:szCs w:val="24"/>
        </w:rPr>
        <w:t>2</w:t>
      </w:r>
      <w:r w:rsidR="00BD77E3" w:rsidRPr="009B19DE">
        <w:rPr>
          <w:rFonts w:ascii="Times New Roman" w:hAnsi="Times New Roman" w:cs="Times New Roman"/>
          <w:sz w:val="24"/>
          <w:szCs w:val="24"/>
        </w:rPr>
        <w:t>.</w:t>
      </w:r>
      <w:r w:rsidRPr="00CF346F">
        <w:rPr>
          <w:rFonts w:ascii="Times New Roman" w:hAnsi="Times New Roman"/>
          <w:b/>
          <w:sz w:val="24"/>
        </w:rPr>
        <w:t xml:space="preserve"> </w:t>
      </w:r>
      <w:r w:rsidRPr="00CF346F">
        <w:rPr>
          <w:rFonts w:ascii="Times New Roman" w:hAnsi="Times New Roman"/>
          <w:sz w:val="24"/>
        </w:rPr>
        <w:t>Порядок</w:t>
      </w:r>
      <w:r>
        <w:rPr>
          <w:rFonts w:ascii="Times New Roman" w:hAnsi="Times New Roman"/>
          <w:sz w:val="24"/>
        </w:rPr>
        <w:t xml:space="preserve"> </w:t>
      </w:r>
      <w:r w:rsidRPr="00CF346F">
        <w:rPr>
          <w:rFonts w:ascii="Times New Roman" w:hAnsi="Times New Roman"/>
          <w:sz w:val="24"/>
        </w:rPr>
        <w:t>формирования и использования резервов предстоящих расходов</w:t>
      </w:r>
      <w:r w:rsidRPr="00CF34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указано </w:t>
      </w:r>
      <w:proofErr w:type="gramStart"/>
      <w:r w:rsidRPr="009B19D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F346F" w:rsidRDefault="00CF346F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B19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9B19DE">
        <w:rPr>
          <w:rFonts w:ascii="Times New Roman" w:hAnsi="Times New Roman" w:cs="Times New Roman"/>
          <w:sz w:val="24"/>
          <w:szCs w:val="24"/>
        </w:rPr>
        <w:t>риложении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16. </w:t>
      </w:r>
    </w:p>
    <w:p w:rsidR="00D27AF5" w:rsidRDefault="00CF346F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</w:t>
      </w:r>
      <w:r w:rsidR="003944E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77E3" w:rsidRPr="009B19DE">
        <w:rPr>
          <w:rFonts w:ascii="Times New Roman" w:hAnsi="Times New Roman" w:cs="Times New Roman"/>
          <w:sz w:val="24"/>
          <w:szCs w:val="24"/>
        </w:rPr>
        <w:t>.</w:t>
      </w:r>
      <w:r w:rsidR="0082187F" w:rsidRPr="0082187F">
        <w:rPr>
          <w:rFonts w:ascii="Times New Roman" w:hAnsi="Times New Roman"/>
          <w:sz w:val="26"/>
          <w:szCs w:val="26"/>
        </w:rPr>
        <w:t xml:space="preserve"> </w:t>
      </w:r>
      <w:r w:rsidR="0090700D" w:rsidRPr="0090700D">
        <w:rPr>
          <w:rFonts w:ascii="Times New Roman" w:hAnsi="Times New Roman" w:cs="Times New Roman"/>
          <w:sz w:val="24"/>
          <w:szCs w:val="24"/>
        </w:rPr>
        <w:t>Организаци</w:t>
      </w:r>
      <w:r w:rsidR="0090700D">
        <w:rPr>
          <w:rFonts w:ascii="Times New Roman" w:hAnsi="Times New Roman" w:cs="Times New Roman"/>
          <w:sz w:val="24"/>
          <w:szCs w:val="24"/>
        </w:rPr>
        <w:t>я</w:t>
      </w:r>
      <w:r w:rsidR="0090700D" w:rsidRPr="0090700D">
        <w:rPr>
          <w:rFonts w:ascii="Times New Roman" w:hAnsi="Times New Roman" w:cs="Times New Roman"/>
          <w:sz w:val="24"/>
          <w:szCs w:val="24"/>
        </w:rPr>
        <w:t xml:space="preserve"> и осуществлени</w:t>
      </w:r>
      <w:r w:rsidR="0090700D">
        <w:rPr>
          <w:rFonts w:ascii="Times New Roman" w:hAnsi="Times New Roman" w:cs="Times New Roman"/>
          <w:sz w:val="24"/>
          <w:szCs w:val="24"/>
        </w:rPr>
        <w:t>е</w:t>
      </w:r>
      <w:r w:rsidR="0090700D" w:rsidRPr="0090700D">
        <w:rPr>
          <w:rFonts w:ascii="Times New Roman" w:hAnsi="Times New Roman" w:cs="Times New Roman"/>
          <w:sz w:val="24"/>
          <w:szCs w:val="24"/>
        </w:rPr>
        <w:t xml:space="preserve"> внутреннего финансового контроля</w:t>
      </w:r>
      <w:r w:rsidR="0082187F" w:rsidRPr="009B19DE">
        <w:rPr>
          <w:rFonts w:ascii="Times New Roman" w:hAnsi="Times New Roman" w:cs="Times New Roman"/>
          <w:sz w:val="24"/>
          <w:szCs w:val="24"/>
        </w:rPr>
        <w:t>,</w:t>
      </w:r>
      <w:r w:rsidR="0090700D">
        <w:rPr>
          <w:rFonts w:ascii="Times New Roman" w:hAnsi="Times New Roman" w:cs="Times New Roman"/>
          <w:sz w:val="24"/>
          <w:szCs w:val="24"/>
        </w:rPr>
        <w:t xml:space="preserve"> указано </w:t>
      </w:r>
      <w:proofErr w:type="gramStart"/>
      <w:r w:rsidR="0090700D" w:rsidRPr="009B19D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944E6" w:rsidRDefault="00D27AF5" w:rsidP="003949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700D" w:rsidRPr="009B19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90700D" w:rsidRPr="009B19DE">
        <w:rPr>
          <w:rFonts w:ascii="Times New Roman" w:hAnsi="Times New Roman" w:cs="Times New Roman"/>
          <w:sz w:val="24"/>
          <w:szCs w:val="24"/>
        </w:rPr>
        <w:t>риложении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17.</w:t>
      </w:r>
    </w:p>
    <w:p w:rsidR="003944E6" w:rsidRDefault="003944E6" w:rsidP="00394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14.</w:t>
      </w:r>
      <w:r w:rsidR="00D27AF5">
        <w:rPr>
          <w:rFonts w:ascii="Times New Roman" w:hAnsi="Times New Roman" w:cs="Times New Roman"/>
          <w:sz w:val="24"/>
          <w:szCs w:val="24"/>
        </w:rPr>
        <w:t xml:space="preserve"> </w:t>
      </w:r>
      <w:r w:rsidR="00F54480" w:rsidRPr="00095191">
        <w:rPr>
          <w:rFonts w:ascii="Times New Roman" w:hAnsi="Times New Roman" w:cs="Times New Roman"/>
          <w:sz w:val="24"/>
          <w:szCs w:val="24"/>
        </w:rPr>
        <w:t xml:space="preserve">Бюджетная отчетность составляется и представляется в соответствии с </w:t>
      </w:r>
      <w:r w:rsidR="00F54480" w:rsidRPr="00D3252D">
        <w:rPr>
          <w:rFonts w:ascii="Times New Roman" w:hAnsi="Times New Roman" w:cs="Times New Roman"/>
          <w:sz w:val="24"/>
          <w:szCs w:val="24"/>
        </w:rPr>
        <w:t>Инструкцией №</w:t>
      </w:r>
      <w:r w:rsidR="00F54480" w:rsidRPr="00095191">
        <w:rPr>
          <w:rFonts w:ascii="Times New Roman" w:hAnsi="Times New Roman" w:cs="Times New Roman"/>
          <w:sz w:val="24"/>
          <w:szCs w:val="24"/>
        </w:rPr>
        <w:t xml:space="preserve"> 191н с учетом нормативных актов и </w:t>
      </w:r>
      <w:r w:rsidR="00F54480">
        <w:rPr>
          <w:rFonts w:ascii="Times New Roman" w:hAnsi="Times New Roman" w:cs="Times New Roman"/>
          <w:sz w:val="24"/>
          <w:szCs w:val="24"/>
        </w:rPr>
        <w:t>указаний ФНС России</w:t>
      </w:r>
      <w:r w:rsidR="00394939">
        <w:rPr>
          <w:rFonts w:ascii="Times New Roman" w:hAnsi="Times New Roman" w:cs="Times New Roman"/>
          <w:sz w:val="24"/>
          <w:szCs w:val="24"/>
        </w:rPr>
        <w:t>.</w:t>
      </w:r>
      <w:r w:rsidR="00F54480" w:rsidRPr="00B53C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3C2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53C27">
        <w:rPr>
          <w:rFonts w:ascii="Times New Roman" w:hAnsi="Times New Roman" w:cs="Times New Roman"/>
          <w:sz w:val="24"/>
          <w:szCs w:val="24"/>
        </w:rPr>
        <w:t xml:space="preserve"> пояснительной записке к годовой бухгалтерской отчетности раскрытие информации о составе (перечне) связанных сторон не требуется.</w:t>
      </w:r>
    </w:p>
    <w:p w:rsidR="008B7BFD" w:rsidRDefault="00B47905" w:rsidP="00394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95EC3" w:rsidRPr="00A95EC3">
        <w:rPr>
          <w:rFonts w:ascii="Times New Roman" w:hAnsi="Times New Roman"/>
          <w:sz w:val="24"/>
          <w:szCs w:val="24"/>
        </w:rPr>
        <w:t>15. Внесены положения о передаче централизуемых полномочий и параллельном ведении бюджетного учета с помощью внутренних информационных систем.</w:t>
      </w:r>
      <w:r w:rsidR="008B7BFD" w:rsidRPr="008B7BFD">
        <w:rPr>
          <w:sz w:val="28"/>
        </w:rPr>
        <w:t xml:space="preserve"> </w:t>
      </w:r>
      <w:r w:rsidR="008B7BFD" w:rsidRPr="008B7BFD">
        <w:rPr>
          <w:rFonts w:ascii="Times New Roman" w:hAnsi="Times New Roman" w:cs="Times New Roman"/>
          <w:sz w:val="24"/>
          <w:szCs w:val="24"/>
        </w:rPr>
        <w:t>Назначены пользователи автоматизированного рабочего места для работы</w:t>
      </w:r>
      <w:r w:rsidR="008B7BFD">
        <w:rPr>
          <w:rFonts w:ascii="Times New Roman" w:hAnsi="Times New Roman" w:cs="Times New Roman"/>
          <w:sz w:val="24"/>
          <w:szCs w:val="24"/>
        </w:rPr>
        <w:t xml:space="preserve"> в системе «Электронный бюджет»</w:t>
      </w:r>
      <w:r w:rsidR="008B7BFD" w:rsidRPr="008B7BFD">
        <w:rPr>
          <w:rFonts w:ascii="Times New Roman" w:hAnsi="Times New Roman" w:cs="Times New Roman"/>
          <w:sz w:val="24"/>
          <w:szCs w:val="24"/>
        </w:rPr>
        <w:t xml:space="preserve"> </w:t>
      </w:r>
      <w:r w:rsidR="008B7BFD">
        <w:rPr>
          <w:rFonts w:ascii="Times New Roman" w:hAnsi="Times New Roman" w:cs="Times New Roman"/>
          <w:sz w:val="24"/>
          <w:szCs w:val="24"/>
        </w:rPr>
        <w:t xml:space="preserve">указано </w:t>
      </w:r>
      <w:r w:rsidR="008B7BFD" w:rsidRPr="009B19DE">
        <w:rPr>
          <w:rFonts w:ascii="Times New Roman" w:hAnsi="Times New Roman" w:cs="Times New Roman"/>
          <w:sz w:val="24"/>
          <w:szCs w:val="24"/>
        </w:rPr>
        <w:t xml:space="preserve">в </w:t>
      </w:r>
      <w:r w:rsidR="008B7BFD">
        <w:rPr>
          <w:rFonts w:ascii="Times New Roman" w:hAnsi="Times New Roman" w:cs="Times New Roman"/>
          <w:sz w:val="24"/>
          <w:szCs w:val="24"/>
        </w:rPr>
        <w:t>п</w:t>
      </w:r>
      <w:r w:rsidR="008B7BFD" w:rsidRPr="009B19DE">
        <w:rPr>
          <w:rFonts w:ascii="Times New Roman" w:hAnsi="Times New Roman" w:cs="Times New Roman"/>
          <w:sz w:val="24"/>
          <w:szCs w:val="24"/>
        </w:rPr>
        <w:t>риложении</w:t>
      </w:r>
      <w:r w:rsidR="008B7BFD">
        <w:rPr>
          <w:rFonts w:ascii="Times New Roman" w:hAnsi="Times New Roman" w:cs="Times New Roman"/>
          <w:sz w:val="24"/>
          <w:szCs w:val="24"/>
        </w:rPr>
        <w:t xml:space="preserve"> 12. </w:t>
      </w:r>
    </w:p>
    <w:p w:rsidR="00A95EC3" w:rsidRPr="008B7BFD" w:rsidRDefault="00A95EC3" w:rsidP="00394939">
      <w:pPr>
        <w:pStyle w:val="ConsPlusNormal"/>
        <w:tabs>
          <w:tab w:val="left" w:pos="284"/>
          <w:tab w:val="left" w:pos="1701"/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D0D5F" w:rsidRPr="00B53C27" w:rsidRDefault="002D0D5F" w:rsidP="00394939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4939" w:rsidRDefault="00D27AF5" w:rsidP="00394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D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394939" w:rsidRDefault="00394939" w:rsidP="00394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939" w:rsidRDefault="00394939" w:rsidP="00394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7E7" w:rsidRPr="00394939" w:rsidRDefault="00394939" w:rsidP="00394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</w:t>
      </w:r>
      <w:r w:rsidR="002D0D5F">
        <w:rPr>
          <w:rFonts w:ascii="Times New Roman" w:hAnsi="Times New Roman" w:cs="Times New Roman"/>
          <w:sz w:val="24"/>
          <w:szCs w:val="24"/>
        </w:rPr>
        <w:t xml:space="preserve">  </w:t>
      </w:r>
      <w:r w:rsidR="006A77E7" w:rsidRPr="00394939">
        <w:rPr>
          <w:rFonts w:ascii="Times New Roman" w:hAnsi="Times New Roman" w:cs="Times New Roman"/>
          <w:b/>
          <w:bCs/>
          <w:sz w:val="24"/>
          <w:szCs w:val="24"/>
        </w:rPr>
        <w:t>Оценка объектов учета</w:t>
      </w:r>
    </w:p>
    <w:p w:rsidR="00394939" w:rsidRDefault="00394939" w:rsidP="00394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A71" w:rsidRDefault="006A77E7" w:rsidP="00394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определения справедливой стоимости актива</w:t>
      </w:r>
      <w:r w:rsidR="002B6835">
        <w:rPr>
          <w:rFonts w:ascii="Times New Roman" w:hAnsi="Times New Roman" w:cs="Times New Roman"/>
          <w:sz w:val="24"/>
          <w:szCs w:val="24"/>
        </w:rPr>
        <w:t xml:space="preserve">- </w:t>
      </w:r>
      <w:r w:rsidR="002B6835" w:rsidRPr="002B6835">
        <w:rPr>
          <w:rFonts w:ascii="Times New Roman" w:hAnsi="Times New Roman" w:cs="Times New Roman"/>
          <w:sz w:val="24"/>
          <w:szCs w:val="24"/>
        </w:rPr>
        <w:t>Справедливая стоимость определяется как цена, которая была бы получена при продаже актива или уплачена при передаче обязательства в ходе обычной сделки между участниками на дату оценки  в текущих рыночных условиях</w:t>
      </w:r>
      <w:proofErr w:type="gramStart"/>
      <w:r w:rsidR="002B6835" w:rsidRPr="002B6835">
        <w:t xml:space="preserve"> </w:t>
      </w:r>
      <w:r w:rsidR="002B6835" w:rsidRPr="002B683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B6835" w:rsidRPr="002B6835">
        <w:rPr>
          <w:rFonts w:ascii="Times New Roman" w:hAnsi="Times New Roman" w:cs="Times New Roman"/>
          <w:sz w:val="24"/>
          <w:szCs w:val="24"/>
        </w:rPr>
        <w:t xml:space="preserve"> случаях невозможности документального подтверждения стоимости объекта или  </w:t>
      </w:r>
      <w:r w:rsidR="002B6835" w:rsidRPr="002B6835">
        <w:rPr>
          <w:rFonts w:ascii="Times New Roman" w:hAnsi="Times New Roman" w:cs="Times New Roman"/>
          <w:iCs/>
          <w:sz w:val="24"/>
          <w:szCs w:val="24"/>
        </w:rPr>
        <w:t>иных значений показателя, необходимого для ведения бухгалтерского учета и (или) отражаемого в бухгалтерской отчетности, такие показатели рассчитываются или приблизительно (оценочно) определяются на основе экспертных заключений (профессиональных суждений).</w:t>
      </w:r>
    </w:p>
    <w:p w:rsidR="00AE5106" w:rsidRPr="00AE5106" w:rsidRDefault="006A77E7" w:rsidP="00394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начисления амортизации</w:t>
      </w:r>
      <w:r w:rsidR="00AE5106" w:rsidRPr="005C0012">
        <w:t>.</w:t>
      </w:r>
      <w:r w:rsidR="00AE5106">
        <w:t>-</w:t>
      </w:r>
      <w:r w:rsidR="00AE5106" w:rsidRPr="005C0012">
        <w:t xml:space="preserve"> </w:t>
      </w:r>
      <w:r w:rsidR="00AE5106" w:rsidRPr="00AE5106">
        <w:rPr>
          <w:rFonts w:ascii="Times New Roman" w:hAnsi="Times New Roman" w:cs="Times New Roman"/>
          <w:color w:val="000000"/>
          <w:sz w:val="24"/>
          <w:szCs w:val="24"/>
        </w:rPr>
        <w:t xml:space="preserve">Амортизация начисляется  линейным способом по нормативам исходя из срока полезного использования основных средств.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AE5106" w:rsidRPr="00AE5106" w:rsidTr="00AE5106">
        <w:trPr>
          <w:trHeight w:val="500"/>
        </w:trPr>
        <w:tc>
          <w:tcPr>
            <w:tcW w:w="9356" w:type="dxa"/>
            <w:gridSpan w:val="2"/>
          </w:tcPr>
          <w:p w:rsidR="00AE5106" w:rsidRPr="00AE5106" w:rsidRDefault="00AE5106" w:rsidP="002D0D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106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объекта и начисление амортизации по Стандарту </w:t>
            </w:r>
          </w:p>
          <w:p w:rsidR="00AE5106" w:rsidRPr="00AE5106" w:rsidRDefault="00AE5106" w:rsidP="002D0D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106">
              <w:rPr>
                <w:rFonts w:ascii="Times New Roman" w:hAnsi="Times New Roman" w:cs="Times New Roman"/>
                <w:sz w:val="24"/>
                <w:szCs w:val="24"/>
              </w:rPr>
              <w:t>"Основные средства"</w:t>
            </w:r>
          </w:p>
        </w:tc>
      </w:tr>
      <w:tr w:rsidR="00AE5106" w:rsidRPr="00AE5106" w:rsidTr="00AE5106">
        <w:tc>
          <w:tcPr>
            <w:tcW w:w="9356" w:type="dxa"/>
            <w:gridSpan w:val="2"/>
          </w:tcPr>
          <w:p w:rsidR="00AE5106" w:rsidRPr="00AE5106" w:rsidRDefault="00AE5106" w:rsidP="002D0D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106">
              <w:rPr>
                <w:rFonts w:ascii="Times New Roman" w:hAnsi="Times New Roman" w:cs="Times New Roman"/>
                <w:sz w:val="24"/>
                <w:szCs w:val="24"/>
              </w:rPr>
              <w:t>Любой объект основных сре</w:t>
            </w:r>
            <w:proofErr w:type="gramStart"/>
            <w:r w:rsidRPr="00AE5106">
              <w:rPr>
                <w:rFonts w:ascii="Times New Roman" w:hAnsi="Times New Roman" w:cs="Times New Roman"/>
                <w:sz w:val="24"/>
                <w:szCs w:val="24"/>
              </w:rPr>
              <w:t>дств дв</w:t>
            </w:r>
            <w:proofErr w:type="gramEnd"/>
            <w:r w:rsidRPr="00AE5106">
              <w:rPr>
                <w:rFonts w:ascii="Times New Roman" w:hAnsi="Times New Roman" w:cs="Times New Roman"/>
                <w:sz w:val="24"/>
                <w:szCs w:val="24"/>
              </w:rPr>
              <w:t xml:space="preserve">ижимого или недвижимого имущества </w:t>
            </w:r>
          </w:p>
        </w:tc>
      </w:tr>
      <w:tr w:rsidR="00AE5106" w:rsidRPr="00AE5106" w:rsidTr="00AE5106">
        <w:tc>
          <w:tcPr>
            <w:tcW w:w="4820" w:type="dxa"/>
          </w:tcPr>
          <w:p w:rsidR="00AE5106" w:rsidRPr="00AE5106" w:rsidRDefault="00AE5106" w:rsidP="002D0D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106">
              <w:rPr>
                <w:rFonts w:ascii="Times New Roman" w:hAnsi="Times New Roman" w:cs="Times New Roman"/>
                <w:sz w:val="24"/>
                <w:szCs w:val="24"/>
              </w:rPr>
              <w:t>До 10 000 руб. (включительно)</w:t>
            </w:r>
          </w:p>
        </w:tc>
        <w:tc>
          <w:tcPr>
            <w:tcW w:w="4536" w:type="dxa"/>
          </w:tcPr>
          <w:p w:rsidR="00AE5106" w:rsidRPr="00AE5106" w:rsidRDefault="00AE5106" w:rsidP="002D0D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106">
              <w:rPr>
                <w:rFonts w:ascii="Times New Roman" w:hAnsi="Times New Roman" w:cs="Times New Roman"/>
                <w:sz w:val="24"/>
                <w:szCs w:val="24"/>
              </w:rPr>
              <w:t>Не начисляется</w:t>
            </w:r>
          </w:p>
        </w:tc>
      </w:tr>
      <w:tr w:rsidR="00AE5106" w:rsidRPr="00AE5106" w:rsidTr="00AE5106">
        <w:tc>
          <w:tcPr>
            <w:tcW w:w="4820" w:type="dxa"/>
          </w:tcPr>
          <w:p w:rsidR="00AE5106" w:rsidRPr="00AE5106" w:rsidRDefault="00AE5106" w:rsidP="002D0D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106">
              <w:rPr>
                <w:rFonts w:ascii="Times New Roman" w:hAnsi="Times New Roman" w:cs="Times New Roman"/>
                <w:sz w:val="24"/>
                <w:szCs w:val="24"/>
              </w:rPr>
              <w:t>От 10 000 до 100 000 руб. (включительно)</w:t>
            </w:r>
          </w:p>
        </w:tc>
        <w:tc>
          <w:tcPr>
            <w:tcW w:w="4536" w:type="dxa"/>
          </w:tcPr>
          <w:p w:rsidR="00AE5106" w:rsidRPr="00AE5106" w:rsidRDefault="00AE5106" w:rsidP="002D0D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106">
              <w:rPr>
                <w:rFonts w:ascii="Times New Roman" w:hAnsi="Times New Roman" w:cs="Times New Roman"/>
                <w:sz w:val="24"/>
                <w:szCs w:val="24"/>
              </w:rPr>
              <w:t>100% при выдаче в эксплуатацию</w:t>
            </w:r>
          </w:p>
        </w:tc>
      </w:tr>
      <w:tr w:rsidR="00AE5106" w:rsidRPr="00AE5106" w:rsidTr="00AE5106">
        <w:tc>
          <w:tcPr>
            <w:tcW w:w="4820" w:type="dxa"/>
          </w:tcPr>
          <w:p w:rsidR="00AE5106" w:rsidRPr="00AE5106" w:rsidRDefault="00AE5106" w:rsidP="002D0D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106">
              <w:rPr>
                <w:rFonts w:ascii="Times New Roman" w:hAnsi="Times New Roman" w:cs="Times New Roman"/>
                <w:sz w:val="24"/>
                <w:szCs w:val="24"/>
              </w:rPr>
              <w:t>Свыше 100 000 руб.</w:t>
            </w:r>
          </w:p>
        </w:tc>
        <w:tc>
          <w:tcPr>
            <w:tcW w:w="4536" w:type="dxa"/>
          </w:tcPr>
          <w:p w:rsidR="00AE5106" w:rsidRPr="00AE5106" w:rsidRDefault="00AE5106" w:rsidP="002D0D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106">
              <w:rPr>
                <w:rFonts w:ascii="Times New Roman" w:hAnsi="Times New Roman" w:cs="Times New Roman"/>
                <w:sz w:val="24"/>
                <w:szCs w:val="24"/>
              </w:rPr>
              <w:t>По нормам амортизации</w:t>
            </w:r>
          </w:p>
        </w:tc>
      </w:tr>
    </w:tbl>
    <w:p w:rsidR="00D02B8C" w:rsidRPr="0051531D" w:rsidRDefault="006A77E7" w:rsidP="002D0D5F">
      <w:pPr>
        <w:pStyle w:val="ConsPlusNormal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выбытия (отпуска) материальных запасов</w:t>
      </w:r>
      <w:r w:rsidR="00D02B8C">
        <w:rPr>
          <w:rFonts w:ascii="Times New Roman" w:hAnsi="Times New Roman" w:cs="Times New Roman"/>
          <w:sz w:val="24"/>
          <w:szCs w:val="24"/>
        </w:rPr>
        <w:t xml:space="preserve"> -</w:t>
      </w:r>
      <w:r w:rsidR="00D02B8C" w:rsidRPr="00D02B8C">
        <w:rPr>
          <w:rFonts w:ascii="Times New Roman" w:hAnsi="Times New Roman" w:cs="Times New Roman"/>
          <w:sz w:val="24"/>
          <w:szCs w:val="24"/>
        </w:rPr>
        <w:t xml:space="preserve"> </w:t>
      </w:r>
      <w:r w:rsidR="00D02B8C">
        <w:rPr>
          <w:rFonts w:ascii="Times New Roman" w:hAnsi="Times New Roman" w:cs="Times New Roman"/>
          <w:sz w:val="24"/>
          <w:szCs w:val="24"/>
        </w:rPr>
        <w:t>с</w:t>
      </w:r>
      <w:r w:rsidR="00D02B8C" w:rsidRPr="0051531D">
        <w:rPr>
          <w:rFonts w:ascii="Times New Roman" w:hAnsi="Times New Roman" w:cs="Times New Roman"/>
          <w:sz w:val="24"/>
          <w:szCs w:val="24"/>
        </w:rPr>
        <w:t>писание материальных запасов производится по средней фактической стоимости.</w:t>
      </w:r>
    </w:p>
    <w:p w:rsidR="006A77E7" w:rsidRDefault="00394939" w:rsidP="002D0D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835">
        <w:rPr>
          <w:rFonts w:ascii="Times New Roman" w:hAnsi="Times New Roman" w:cs="Times New Roman"/>
          <w:sz w:val="24"/>
          <w:szCs w:val="24"/>
        </w:rPr>
        <w:t xml:space="preserve">Методы оценки учета материальных ценностей на </w:t>
      </w:r>
      <w:proofErr w:type="spellStart"/>
      <w:r w:rsidR="002B6835"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 w:rsidR="002B6835">
        <w:rPr>
          <w:rFonts w:ascii="Times New Roman" w:hAnsi="Times New Roman" w:cs="Times New Roman"/>
          <w:sz w:val="24"/>
          <w:szCs w:val="24"/>
        </w:rPr>
        <w:t xml:space="preserve"> счетах;</w:t>
      </w:r>
    </w:p>
    <w:p w:rsidR="00D80697" w:rsidRDefault="006A77E7" w:rsidP="002D0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 "Материальные ценности на хранении"</w:t>
      </w:r>
      <w:r w:rsidR="00D80697" w:rsidRPr="00D80697">
        <w:rPr>
          <w:rFonts w:ascii="Times New Roman" w:hAnsi="Times New Roman" w:cs="Times New Roman"/>
          <w:sz w:val="24"/>
          <w:szCs w:val="24"/>
        </w:rPr>
        <w:t xml:space="preserve"> </w:t>
      </w:r>
      <w:r w:rsidR="00D80697">
        <w:rPr>
          <w:rFonts w:ascii="Times New Roman" w:hAnsi="Times New Roman" w:cs="Times New Roman"/>
          <w:sz w:val="24"/>
          <w:szCs w:val="24"/>
        </w:rPr>
        <w:t>Материальные ценности, полученные на хранение, учитываются - по стоимости, указанной в документе передающей стороной (по стоимости, предусмотренной договором);</w:t>
      </w:r>
    </w:p>
    <w:p w:rsidR="00D80697" w:rsidRDefault="00D80697" w:rsidP="002D0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 "Бланки строгой отчетности"</w:t>
      </w:r>
      <w:r w:rsidRPr="00D806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порядок учета бланков строгой отчетности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счете 03: один бланк - 1 руб</w:t>
      </w:r>
      <w:r w:rsidR="00394939">
        <w:rPr>
          <w:rFonts w:ascii="Times New Roman" w:hAnsi="Times New Roman" w:cs="Times New Roman"/>
          <w:sz w:val="24"/>
          <w:szCs w:val="24"/>
        </w:rPr>
        <w:t>.</w:t>
      </w:r>
    </w:p>
    <w:p w:rsidR="00EA6A94" w:rsidRDefault="00D80697" w:rsidP="002D0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09 "Запасные части к транспортным средствам, выданные взамен изношенных"-</w:t>
      </w:r>
      <w:r w:rsidRPr="00D80697">
        <w:t xml:space="preserve"> </w:t>
      </w:r>
      <w:r w:rsidRPr="00D80697">
        <w:rPr>
          <w:rFonts w:ascii="Times New Roman" w:hAnsi="Times New Roman" w:cs="Times New Roman"/>
          <w:sz w:val="24"/>
          <w:szCs w:val="24"/>
        </w:rPr>
        <w:t>учитываются запасные части и другие комплектующие, которые могут быть использованы на автомобилях, в том числе: аккумуляторы, шины, диски (аналитический учёт ведется в разрезе транспортных средств, на которое установлены запасные части), по их фактической стоимости.</w:t>
      </w:r>
      <w:proofErr w:type="gramEnd"/>
    </w:p>
    <w:p w:rsidR="00EA6A94" w:rsidRDefault="00EA6A94" w:rsidP="002D0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 "Основные средства в эксплуатации"-</w:t>
      </w:r>
      <w:r w:rsidRPr="00CA66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учитываются основные средства </w:t>
      </w:r>
      <w:r w:rsidRPr="00CA66C9">
        <w:rPr>
          <w:rFonts w:ascii="Times New Roman" w:hAnsi="Times New Roman" w:cs="Times New Roman"/>
          <w:sz w:val="24"/>
          <w:szCs w:val="24"/>
        </w:rPr>
        <w:t xml:space="preserve">стоимостью до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A66C9">
        <w:rPr>
          <w:rFonts w:ascii="Times New Roman" w:hAnsi="Times New Roman" w:cs="Times New Roman"/>
          <w:sz w:val="24"/>
          <w:szCs w:val="24"/>
        </w:rPr>
        <w:t xml:space="preserve"> 000 рублей включительно</w:t>
      </w:r>
      <w:r>
        <w:rPr>
          <w:rFonts w:ascii="Times New Roman" w:hAnsi="Times New Roman" w:cs="Times New Roman"/>
          <w:sz w:val="24"/>
          <w:szCs w:val="24"/>
        </w:rPr>
        <w:t>, в т. ч. печати и штампы со сроком эксплуатации более 12 месяцев. Учет объектов</w:t>
      </w:r>
      <w:r w:rsidRPr="00CA66C9">
        <w:rPr>
          <w:rFonts w:ascii="Times New Roman" w:hAnsi="Times New Roman" w:cs="Times New Roman"/>
          <w:sz w:val="24"/>
          <w:szCs w:val="24"/>
        </w:rPr>
        <w:t xml:space="preserve"> ведется </w:t>
      </w:r>
      <w:r>
        <w:rPr>
          <w:rFonts w:ascii="Times New Roman" w:hAnsi="Times New Roman" w:cs="Times New Roman"/>
          <w:sz w:val="24"/>
          <w:szCs w:val="24"/>
        </w:rPr>
        <w:t xml:space="preserve">по первоначальной стоимости, при получении основных средств по необменным операциям – по справедливой стоимости, при невозможности определения стоимости - </w:t>
      </w:r>
      <w:r w:rsidRPr="00CA66C9">
        <w:rPr>
          <w:rFonts w:ascii="Times New Roman" w:hAnsi="Times New Roman" w:cs="Times New Roman"/>
          <w:sz w:val="24"/>
          <w:szCs w:val="24"/>
        </w:rPr>
        <w:t>в условной оценке: один объект - 1 руб</w:t>
      </w:r>
      <w:r>
        <w:rPr>
          <w:rFonts w:ascii="Times New Roman" w:hAnsi="Times New Roman" w:cs="Times New Roman"/>
          <w:sz w:val="24"/>
          <w:szCs w:val="24"/>
        </w:rPr>
        <w:t>ль, порядок аналитического учета имущества по счету 21 ведется в карточке количественно-суммового учета материальных ценностей.</w:t>
      </w:r>
    </w:p>
    <w:p w:rsidR="00EA6A94" w:rsidRDefault="00EA6A94" w:rsidP="002D0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"Материальные ценности, полученные по централизованному снабжению" - порядок ведения аналитического учета на счете 22 ведется в </w:t>
      </w:r>
      <w:r w:rsidR="00FC5195">
        <w:rPr>
          <w:rFonts w:ascii="Times New Roman" w:hAnsi="Times New Roman" w:cs="Times New Roman"/>
          <w:sz w:val="24"/>
          <w:szCs w:val="24"/>
        </w:rPr>
        <w:t>Книге</w:t>
      </w:r>
      <w:r>
        <w:rPr>
          <w:rFonts w:ascii="Times New Roman" w:hAnsi="Times New Roman" w:cs="Times New Roman"/>
          <w:sz w:val="24"/>
          <w:szCs w:val="24"/>
        </w:rPr>
        <w:t xml:space="preserve"> учета материальных ценностей</w:t>
      </w:r>
      <w:r w:rsidR="00FC5195" w:rsidRPr="00FC5195">
        <w:rPr>
          <w:rFonts w:ascii="Times New Roman" w:hAnsi="Times New Roman" w:cs="Times New Roman"/>
          <w:sz w:val="24"/>
          <w:szCs w:val="24"/>
        </w:rPr>
        <w:t xml:space="preserve"> </w:t>
      </w:r>
      <w:r w:rsidR="00FC5195">
        <w:rPr>
          <w:rFonts w:ascii="Times New Roman" w:hAnsi="Times New Roman" w:cs="Times New Roman"/>
          <w:sz w:val="24"/>
          <w:szCs w:val="24"/>
        </w:rPr>
        <w:t>оплаченных в  централизованном порядке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0D5F" w:rsidRDefault="002D0D5F" w:rsidP="002D0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5AE" w:rsidRDefault="002D0D5F" w:rsidP="002D0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="00394939">
        <w:rPr>
          <w:rFonts w:ascii="Times New Roman" w:hAnsi="Times New Roman" w:cs="Times New Roman"/>
          <w:b/>
          <w:bCs/>
          <w:sz w:val="24"/>
          <w:szCs w:val="24"/>
        </w:rPr>
        <w:t>Иные вопросы учета</w:t>
      </w:r>
    </w:p>
    <w:p w:rsidR="00AE5106" w:rsidRPr="00AE5106" w:rsidRDefault="00AE5106" w:rsidP="0039493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5106">
        <w:rPr>
          <w:rFonts w:ascii="Times New Roman" w:hAnsi="Times New Roman"/>
          <w:sz w:val="24"/>
          <w:szCs w:val="24"/>
        </w:rPr>
        <w:t>Каждому инвентарному объекту недвижимого имущества, а также движимого имущества, кроме объектов стоимостью до 10 000 руб. включительно, присваивается уникальный инвентарный порядковый номер, состоящий из 11 знаков:</w:t>
      </w:r>
    </w:p>
    <w:p w:rsidR="00AE5106" w:rsidRPr="00AE5106" w:rsidRDefault="00AE5106" w:rsidP="0039493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5106">
        <w:rPr>
          <w:rFonts w:ascii="Times New Roman" w:hAnsi="Times New Roman"/>
          <w:sz w:val="24"/>
          <w:szCs w:val="24"/>
        </w:rPr>
        <w:t>1-й знак  код финансового обеспечения;(18-й разряд счета)</w:t>
      </w:r>
    </w:p>
    <w:p w:rsidR="00AE5106" w:rsidRPr="00AE5106" w:rsidRDefault="00AE5106" w:rsidP="0039493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5106">
        <w:rPr>
          <w:rFonts w:ascii="Times New Roman" w:hAnsi="Times New Roman"/>
          <w:sz w:val="24"/>
          <w:szCs w:val="24"/>
        </w:rPr>
        <w:t>2– 4-й знаки - код  синтетического счета;(19 - 21-й разряд счета)</w:t>
      </w:r>
    </w:p>
    <w:p w:rsidR="00AE5106" w:rsidRPr="00AE5106" w:rsidRDefault="00AE5106" w:rsidP="0039493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5106">
        <w:rPr>
          <w:rFonts w:ascii="Times New Roman" w:hAnsi="Times New Roman"/>
          <w:sz w:val="24"/>
          <w:szCs w:val="24"/>
        </w:rPr>
        <w:t>5  - 6-й знак - код  аналитического счета;(22-23-й разряд счета)</w:t>
      </w:r>
    </w:p>
    <w:p w:rsidR="00AE5106" w:rsidRPr="00AE5106" w:rsidRDefault="00AE5106" w:rsidP="0039493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E5106">
        <w:rPr>
          <w:rFonts w:ascii="Times New Roman" w:hAnsi="Times New Roman"/>
          <w:sz w:val="24"/>
          <w:szCs w:val="24"/>
        </w:rPr>
        <w:t xml:space="preserve">7 - 11-й знаки - порядковый номер объекта в группе (000001 - 9999). </w:t>
      </w:r>
    </w:p>
    <w:p w:rsidR="00AE5106" w:rsidRPr="006636D1" w:rsidRDefault="00AE5106" w:rsidP="00394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36D1">
        <w:rPr>
          <w:rFonts w:ascii="Times New Roman" w:hAnsi="Times New Roman" w:cs="Times New Roman"/>
          <w:sz w:val="24"/>
          <w:szCs w:val="24"/>
        </w:rPr>
        <w:t xml:space="preserve"> Как отдельные инвентарные объекты учитываются:</w:t>
      </w:r>
    </w:p>
    <w:p w:rsidR="00AE5106" w:rsidRPr="006636D1" w:rsidRDefault="00AE5106" w:rsidP="00394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36D1">
        <w:rPr>
          <w:rFonts w:ascii="Times New Roman" w:hAnsi="Times New Roman" w:cs="Times New Roman"/>
          <w:sz w:val="24"/>
          <w:szCs w:val="24"/>
        </w:rPr>
        <w:t>- локально-вычислительная сеть;</w:t>
      </w:r>
    </w:p>
    <w:p w:rsidR="00AE5106" w:rsidRPr="006636D1" w:rsidRDefault="00AE5106" w:rsidP="00394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36D1">
        <w:rPr>
          <w:rFonts w:ascii="Times New Roman" w:hAnsi="Times New Roman" w:cs="Times New Roman"/>
          <w:sz w:val="24"/>
          <w:szCs w:val="24"/>
        </w:rPr>
        <w:t>- принтеры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36D1">
        <w:rPr>
          <w:rFonts w:ascii="Times New Roman" w:hAnsi="Times New Roman" w:cs="Times New Roman"/>
          <w:sz w:val="24"/>
          <w:szCs w:val="24"/>
        </w:rPr>
        <w:t>сканеры;</w:t>
      </w:r>
    </w:p>
    <w:p w:rsidR="00AE5106" w:rsidRPr="006636D1" w:rsidRDefault="00AE5106" w:rsidP="00394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36D1">
        <w:rPr>
          <w:rFonts w:ascii="Times New Roman" w:hAnsi="Times New Roman" w:cs="Times New Roman"/>
          <w:sz w:val="24"/>
          <w:szCs w:val="24"/>
        </w:rPr>
        <w:t>- приборы (аппаратура) пожарной сигнализации;</w:t>
      </w:r>
    </w:p>
    <w:p w:rsidR="00AE5106" w:rsidRDefault="00AE5106" w:rsidP="00394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36D1">
        <w:rPr>
          <w:rFonts w:ascii="Times New Roman" w:hAnsi="Times New Roman" w:cs="Times New Roman"/>
          <w:sz w:val="24"/>
          <w:szCs w:val="24"/>
        </w:rPr>
        <w:t>- приборы (аппаратура) охранной сигнализации</w:t>
      </w:r>
      <w:r>
        <w:rPr>
          <w:rFonts w:ascii="Times New Roman" w:hAnsi="Times New Roman" w:cs="Times New Roman"/>
          <w:sz w:val="24"/>
          <w:szCs w:val="24"/>
        </w:rPr>
        <w:t xml:space="preserve"> и видеонаблюдения</w:t>
      </w:r>
      <w:r w:rsidRPr="006636D1">
        <w:rPr>
          <w:rFonts w:ascii="Times New Roman" w:hAnsi="Times New Roman" w:cs="Times New Roman"/>
          <w:sz w:val="24"/>
          <w:szCs w:val="24"/>
        </w:rPr>
        <w:t>;</w:t>
      </w:r>
    </w:p>
    <w:p w:rsidR="00AE5106" w:rsidRPr="006636D1" w:rsidRDefault="00AE5106" w:rsidP="00394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структурированная кабельная сеть;</w:t>
      </w:r>
    </w:p>
    <w:p w:rsidR="00AE5106" w:rsidRPr="006636D1" w:rsidRDefault="00AE5106" w:rsidP="00394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36D1">
        <w:rPr>
          <w:rFonts w:ascii="Times New Roman" w:hAnsi="Times New Roman" w:cs="Times New Roman"/>
          <w:sz w:val="24"/>
          <w:szCs w:val="24"/>
        </w:rPr>
        <w:t>- приборы (аппаратура) системы кондиционирования</w:t>
      </w:r>
      <w:r>
        <w:rPr>
          <w:rFonts w:ascii="Times New Roman" w:hAnsi="Times New Roman" w:cs="Times New Roman"/>
          <w:sz w:val="24"/>
          <w:szCs w:val="24"/>
        </w:rPr>
        <w:t xml:space="preserve"> кроссовых помещений</w:t>
      </w:r>
      <w:r w:rsidRPr="006636D1">
        <w:rPr>
          <w:rFonts w:ascii="Times New Roman" w:hAnsi="Times New Roman" w:cs="Times New Roman"/>
          <w:sz w:val="24"/>
          <w:szCs w:val="24"/>
        </w:rPr>
        <w:t>.</w:t>
      </w:r>
    </w:p>
    <w:p w:rsidR="00AE5106" w:rsidRDefault="00AE5106" w:rsidP="00394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24BE">
        <w:rPr>
          <w:rFonts w:ascii="Times New Roman" w:hAnsi="Times New Roman" w:cs="Times New Roman"/>
          <w:sz w:val="24"/>
          <w:szCs w:val="24"/>
        </w:rPr>
        <w:t>Противогазы</w:t>
      </w:r>
      <w:r>
        <w:rPr>
          <w:rFonts w:ascii="Times New Roman" w:hAnsi="Times New Roman" w:cs="Times New Roman"/>
          <w:sz w:val="24"/>
          <w:szCs w:val="24"/>
        </w:rPr>
        <w:t xml:space="preserve"> учитываются в составе основных средств как уборы головные защитные и средства защиты прочие (ОКОФ 330.32.99.11).</w:t>
      </w:r>
    </w:p>
    <w:p w:rsidR="00EA6A94" w:rsidRDefault="00971FEE" w:rsidP="002D0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Материальные ценности, не соответствующие критериям актива, а также принятые Инспекцией на хранение; имущество, в отношении которого принято решение о списании (прекращении эксплуатации), в том числе в связи с физическим или моральным износом и невозможностью (нецелесообразностью) его дальнейшего использования, до момента его демонтажа (утилизации, уничтожения), учитывается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счете 02.</w:t>
      </w:r>
    </w:p>
    <w:p w:rsidR="002D0D5F" w:rsidRDefault="002D0D5F" w:rsidP="002D0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Pr="00394939" w:rsidRDefault="002D0D5F" w:rsidP="002D0D5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394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3910EB" w:rsidRPr="00394939">
        <w:rPr>
          <w:rFonts w:ascii="Times New Roman" w:hAnsi="Times New Roman" w:cs="Times New Roman"/>
          <w:b/>
          <w:sz w:val="24"/>
          <w:szCs w:val="24"/>
        </w:rPr>
        <w:t>Изменение Учётной политики</w:t>
      </w:r>
      <w:r w:rsidR="003910EB" w:rsidRPr="00394939">
        <w:rPr>
          <w:b/>
        </w:rPr>
        <w:t xml:space="preserve"> </w:t>
      </w:r>
    </w:p>
    <w:p w:rsidR="00394939" w:rsidRDefault="00394939" w:rsidP="00394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Pr="003910EB" w:rsidRDefault="003910EB" w:rsidP="00394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10EB">
        <w:rPr>
          <w:rFonts w:ascii="Times New Roman" w:hAnsi="Times New Roman" w:cs="Times New Roman"/>
          <w:sz w:val="24"/>
          <w:szCs w:val="24"/>
        </w:rPr>
        <w:t xml:space="preserve">Учётная политика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3910EB">
        <w:rPr>
          <w:rFonts w:ascii="Times New Roman" w:hAnsi="Times New Roman" w:cs="Times New Roman"/>
          <w:sz w:val="24"/>
          <w:szCs w:val="24"/>
        </w:rPr>
        <w:t xml:space="preserve"> для целей бюджетного учёта применяется с момента её утверждения последовательно из года в год. В целях обеспечения сопоставимости данных бухгалтерского учета изменения Учётной политики вводятся с начала финансового года или в случаях: </w:t>
      </w:r>
    </w:p>
    <w:p w:rsidR="003910EB" w:rsidRPr="003910EB" w:rsidRDefault="003910EB" w:rsidP="00394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0EB">
        <w:rPr>
          <w:rFonts w:ascii="Times New Roman" w:hAnsi="Times New Roman" w:cs="Times New Roman"/>
          <w:sz w:val="24"/>
          <w:szCs w:val="24"/>
        </w:rPr>
        <w:t>- изменения законодательства Российской Федерации и нормативных актов органов, осуществляющих регулирование бухгалтерского учета;</w:t>
      </w:r>
    </w:p>
    <w:p w:rsidR="003910EB" w:rsidRPr="003910EB" w:rsidRDefault="003910EB" w:rsidP="00394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0EB">
        <w:rPr>
          <w:rFonts w:ascii="Times New Roman" w:hAnsi="Times New Roman" w:cs="Times New Roman"/>
          <w:sz w:val="24"/>
          <w:szCs w:val="24"/>
        </w:rPr>
        <w:t xml:space="preserve">- разработки или </w:t>
      </w:r>
      <w:proofErr w:type="gramStart"/>
      <w:r w:rsidRPr="003910EB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3910EB">
        <w:rPr>
          <w:rFonts w:ascii="Times New Roman" w:hAnsi="Times New Roman" w:cs="Times New Roman"/>
          <w:sz w:val="24"/>
          <w:szCs w:val="24"/>
        </w:rPr>
        <w:t xml:space="preserve"> правил бюджетного учета, которые будут способствовать представлению отчетности с достоверной и более релевантной информацией;</w:t>
      </w:r>
    </w:p>
    <w:p w:rsidR="003910EB" w:rsidRPr="003910EB" w:rsidRDefault="003910EB" w:rsidP="00394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0EB">
        <w:rPr>
          <w:rFonts w:ascii="Times New Roman" w:hAnsi="Times New Roman" w:cs="Times New Roman"/>
          <w:sz w:val="24"/>
          <w:szCs w:val="24"/>
        </w:rPr>
        <w:t xml:space="preserve">- существенного изменения условий деятельности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3910EB">
        <w:rPr>
          <w:rFonts w:ascii="Times New Roman" w:hAnsi="Times New Roman" w:cs="Times New Roman"/>
          <w:sz w:val="24"/>
          <w:szCs w:val="24"/>
        </w:rPr>
        <w:t>, включая реорганизацию, изменение возложенных на Управление полномочий и выполняемых функций.</w:t>
      </w:r>
    </w:p>
    <w:p w:rsidR="003910EB" w:rsidRDefault="003910EB" w:rsidP="0039493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910EB">
        <w:rPr>
          <w:rFonts w:ascii="Times New Roman" w:hAnsi="Times New Roman" w:cs="Times New Roman"/>
          <w:sz w:val="24"/>
          <w:szCs w:val="24"/>
        </w:rPr>
        <w:t xml:space="preserve">Не считается изменением Учётной </w:t>
      </w:r>
      <w:proofErr w:type="gramStart"/>
      <w:r w:rsidRPr="003910EB">
        <w:rPr>
          <w:rFonts w:ascii="Times New Roman" w:hAnsi="Times New Roman" w:cs="Times New Roman"/>
          <w:sz w:val="24"/>
          <w:szCs w:val="24"/>
        </w:rPr>
        <w:t>политики утверждение способа ведения бухгалтерского учета фактов хозяйственной</w:t>
      </w:r>
      <w:proofErr w:type="gramEnd"/>
      <w:r w:rsidRPr="003910EB">
        <w:rPr>
          <w:rFonts w:ascii="Times New Roman" w:hAnsi="Times New Roman" w:cs="Times New Roman"/>
          <w:sz w:val="24"/>
          <w:szCs w:val="24"/>
        </w:rPr>
        <w:t xml:space="preserve"> деятельности, которые отличны по существу от фактов, имевших место ранее, или возникли впервые в 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Инспекции</w:t>
      </w:r>
    </w:p>
    <w:p w:rsidR="003910EB" w:rsidRDefault="003910EB" w:rsidP="002D0D5F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2D0D5F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2D0D5F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2D0D5F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2D0D5F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2D0D5F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2D0D5F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2D0D5F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2D0D5F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2D0D5F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2D0D5F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2D0D5F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2D0D5F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801A71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801A71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801A71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801A71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801A71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801A71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3910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3910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3910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3910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3910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3910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3910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3910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3910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3910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3910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3910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3910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3910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3910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3910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EB" w:rsidRDefault="003910EB" w:rsidP="009B19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3910EB" w:rsidSect="003910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352A5"/>
    <w:multiLevelType w:val="hybridMultilevel"/>
    <w:tmpl w:val="FC889490"/>
    <w:lvl w:ilvl="0" w:tplc="D2BAC27E">
      <w:start w:val="1"/>
      <w:numFmt w:val="decimal"/>
      <w:lvlText w:val="%1."/>
      <w:lvlJc w:val="left"/>
      <w:pPr>
        <w:ind w:left="7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E3"/>
    <w:rsid w:val="001864F7"/>
    <w:rsid w:val="001F7EAB"/>
    <w:rsid w:val="002B6835"/>
    <w:rsid w:val="002D0D5F"/>
    <w:rsid w:val="003910EB"/>
    <w:rsid w:val="003944E6"/>
    <w:rsid w:val="00394939"/>
    <w:rsid w:val="00427D02"/>
    <w:rsid w:val="00444658"/>
    <w:rsid w:val="004624D5"/>
    <w:rsid w:val="00536AC5"/>
    <w:rsid w:val="00560E35"/>
    <w:rsid w:val="006645B9"/>
    <w:rsid w:val="006A6E50"/>
    <w:rsid w:val="006A77E7"/>
    <w:rsid w:val="00757BA6"/>
    <w:rsid w:val="00801A71"/>
    <w:rsid w:val="0082187F"/>
    <w:rsid w:val="008B7BFD"/>
    <w:rsid w:val="0090700D"/>
    <w:rsid w:val="00971FEE"/>
    <w:rsid w:val="009A09A5"/>
    <w:rsid w:val="009B19DE"/>
    <w:rsid w:val="009C5EED"/>
    <w:rsid w:val="00A65284"/>
    <w:rsid w:val="00A95EC3"/>
    <w:rsid w:val="00AE5106"/>
    <w:rsid w:val="00B05795"/>
    <w:rsid w:val="00B3047E"/>
    <w:rsid w:val="00B47905"/>
    <w:rsid w:val="00BD77E3"/>
    <w:rsid w:val="00CA05AE"/>
    <w:rsid w:val="00CF346F"/>
    <w:rsid w:val="00D02B8C"/>
    <w:rsid w:val="00D121D1"/>
    <w:rsid w:val="00D27AF5"/>
    <w:rsid w:val="00D80697"/>
    <w:rsid w:val="00EA6A94"/>
    <w:rsid w:val="00EF0FF4"/>
    <w:rsid w:val="00F54480"/>
    <w:rsid w:val="00F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9B19DE"/>
    <w:pPr>
      <w:keepNext/>
      <w:keepLines/>
      <w:spacing w:before="200" w:after="0" w:line="240" w:lineRule="auto"/>
      <w:outlineLvl w:val="3"/>
    </w:pPr>
    <w:rPr>
      <w:rFonts w:asciiTheme="majorHAnsi" w:eastAsia="Times New Roman" w:hAnsiTheme="majorHAnsi" w:cs="Times New Roman"/>
      <w:b/>
      <w:i/>
      <w:color w:val="4F81BD" w:themeColor="accent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7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77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19DE"/>
    <w:rPr>
      <w:rFonts w:asciiTheme="majorHAnsi" w:eastAsia="Times New Roman" w:hAnsiTheme="majorHAnsi" w:cs="Times New Roman"/>
      <w:b/>
      <w:i/>
      <w:color w:val="4F81BD" w:themeColor="accent1"/>
      <w:sz w:val="24"/>
      <w:szCs w:val="20"/>
      <w:lang w:eastAsia="ru-RU"/>
    </w:rPr>
  </w:style>
  <w:style w:type="paragraph" w:customStyle="1" w:styleId="Oaeno">
    <w:name w:val="Oaeno"/>
    <w:basedOn w:val="a"/>
    <w:rsid w:val="001F7EA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6">
    <w:name w:val="Style6"/>
    <w:basedOn w:val="a"/>
    <w:rsid w:val="00427D02"/>
    <w:pPr>
      <w:widowControl w:val="0"/>
      <w:spacing w:after="0" w:line="322" w:lineRule="exact"/>
      <w:ind w:firstLine="6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9B19DE"/>
    <w:pPr>
      <w:keepNext/>
      <w:keepLines/>
      <w:spacing w:before="200" w:after="0" w:line="240" w:lineRule="auto"/>
      <w:outlineLvl w:val="3"/>
    </w:pPr>
    <w:rPr>
      <w:rFonts w:asciiTheme="majorHAnsi" w:eastAsia="Times New Roman" w:hAnsiTheme="majorHAnsi" w:cs="Times New Roman"/>
      <w:b/>
      <w:i/>
      <w:color w:val="4F81BD" w:themeColor="accent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7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77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19DE"/>
    <w:rPr>
      <w:rFonts w:asciiTheme="majorHAnsi" w:eastAsia="Times New Roman" w:hAnsiTheme="majorHAnsi" w:cs="Times New Roman"/>
      <w:b/>
      <w:i/>
      <w:color w:val="4F81BD" w:themeColor="accent1"/>
      <w:sz w:val="24"/>
      <w:szCs w:val="20"/>
      <w:lang w:eastAsia="ru-RU"/>
    </w:rPr>
  </w:style>
  <w:style w:type="paragraph" w:customStyle="1" w:styleId="Oaeno">
    <w:name w:val="Oaeno"/>
    <w:basedOn w:val="a"/>
    <w:rsid w:val="001F7EA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6">
    <w:name w:val="Style6"/>
    <w:basedOn w:val="a"/>
    <w:rsid w:val="00427D02"/>
    <w:pPr>
      <w:widowControl w:val="0"/>
      <w:spacing w:after="0" w:line="322" w:lineRule="exact"/>
      <w:ind w:firstLine="6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7DC59226344655EC9E7B09604FE533926362C84CB6F8488D6BBC374CD0825CAC8023EC551FD51BADB407691A622031E6FD8C2064FD7AC46Bt3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17DC59226344655EC9E7B09604FE533926362CF4EB6F8488D6BBC374CD0825CAC8023EC551DD41FA3B407691A622031E6FD8C2064FD7AC46Bt3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17DC59226344655EC9E7B09604FE533936A66CA49BEF8488D6BBC374CD0825CBE807BE05518CA1EA7A151385C63t6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17DC59226344655EC9E7B09604FE533926B63CD48B6F8488D6BBC374CD0825CAC8023EC551DD41FA4B407691A622031E6FD8C2064FD7AC46Bt3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7DC59226344655EC9E7B09604FE533916A62C54DB7F8488D6BBC374CD0825CAC8023EC551DD41FA5B407691A622031E6FD8C2064FD7AC46Bt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МИФНС №13</Company>
  <LinksUpToDate>false</LinksUpToDate>
  <CharactersWithSpaces>13561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Клищевская Наталья Дмитриевна</dc:creator>
  <cp:lastModifiedBy>Мышкова Елена Сергеевна</cp:lastModifiedBy>
  <cp:revision>4</cp:revision>
  <dcterms:created xsi:type="dcterms:W3CDTF">2021-02-16T10:39:00Z</dcterms:created>
  <dcterms:modified xsi:type="dcterms:W3CDTF">2021-02-19T07:03:00Z</dcterms:modified>
</cp:coreProperties>
</file>